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E0FF" w14:textId="77777777" w:rsidR="00263992" w:rsidRDefault="00263992" w:rsidP="004A1F9B">
      <w:pPr>
        <w:pStyle w:val="Heading1"/>
      </w:pPr>
    </w:p>
    <w:p w14:paraId="17917ECA" w14:textId="77777777" w:rsidR="00263992" w:rsidRPr="00225D18" w:rsidRDefault="00225D18" w:rsidP="00806BDE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D18">
        <w:rPr>
          <w:rFonts w:ascii="Times New Roman" w:hAnsi="Times New Roman" w:cs="Times New Roman"/>
          <w:b/>
          <w:sz w:val="32"/>
          <w:szCs w:val="32"/>
        </w:rPr>
        <w:t>LATAR BELAKANG INVASI ISRAEL KE JALUR GAZA TAHUN 2014</w:t>
      </w:r>
    </w:p>
    <w:p w14:paraId="43B9D14A" w14:textId="77777777" w:rsidR="002F3CB3" w:rsidRPr="00721BEA" w:rsidRDefault="002F3CB3" w:rsidP="00225D18">
      <w:pPr>
        <w:tabs>
          <w:tab w:val="left" w:pos="426"/>
        </w:tabs>
        <w:spacing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21B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Harmiyati</w:t>
      </w:r>
    </w:p>
    <w:p w14:paraId="0522E48A" w14:textId="5ABC9DCD" w:rsidR="00004B0B" w:rsidRPr="004E2FAD" w:rsidRDefault="00004B0B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6A63F34" w14:textId="77777777" w:rsidR="004E2FAD" w:rsidRPr="004E2FAD" w:rsidRDefault="004E2FAD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2D362CA" w14:textId="77777777" w:rsidR="00806BDE" w:rsidRPr="00E96BCA" w:rsidRDefault="00806BDE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BCA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1281C25E" w14:textId="77777777" w:rsidR="00F4267F" w:rsidRPr="00E96BCA" w:rsidRDefault="00263992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i</w:t>
      </w:r>
      <w:r w:rsidRPr="00E96BCA">
        <w:rPr>
          <w:rFonts w:ascii="Times New Roman" w:hAnsi="Times New Roman" w:cs="Times New Roman"/>
          <w:sz w:val="24"/>
          <w:szCs w:val="24"/>
        </w:rPr>
        <w:t>nvasi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Gaza </w:t>
      </w:r>
      <w:r w:rsidR="00EB74B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B74B3">
        <w:rPr>
          <w:rFonts w:ascii="Times New Roman" w:hAnsi="Times New Roman" w:cs="Times New Roman"/>
          <w:sz w:val="24"/>
          <w:szCs w:val="24"/>
        </w:rPr>
        <w:t>dinamai</w:t>
      </w:r>
      <w:proofErr w:type="spellEnd"/>
      <w:r w:rsidR="00EB74B3">
        <w:rPr>
          <w:rFonts w:ascii="Times New Roman" w:hAnsi="Times New Roman" w:cs="Times New Roman"/>
          <w:sz w:val="24"/>
          <w:szCs w:val="24"/>
        </w:rPr>
        <w:t xml:space="preserve"> </w:t>
      </w:r>
      <w:r w:rsidR="00EB74B3" w:rsidRPr="004A1F9B">
        <w:rPr>
          <w:rFonts w:ascii="Times New Roman" w:hAnsi="Times New Roman" w:cs="Times New Roman"/>
          <w:i/>
          <w:sz w:val="24"/>
          <w:szCs w:val="24"/>
        </w:rPr>
        <w:t>Operation Protective Edge</w:t>
      </w:r>
      <w:r w:rsidR="005F5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wilayah Gaza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2</w:t>
      </w:r>
      <w:r w:rsidR="005F527A">
        <w:rPr>
          <w:rFonts w:ascii="Times New Roman" w:hAnsi="Times New Roman" w:cs="Times New Roman"/>
          <w:sz w:val="24"/>
          <w:szCs w:val="24"/>
        </w:rPr>
        <w:t>.157</w:t>
      </w:r>
      <w:r w:rsidRPr="00E96BC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(2/3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manula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difabel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>)</w:t>
      </w:r>
      <w:r w:rsidR="005F5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F9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A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1F9B">
        <w:rPr>
          <w:rFonts w:ascii="Times New Roman" w:hAnsi="Times New Roman" w:cs="Times New Roman"/>
          <w:sz w:val="24"/>
          <w:szCs w:val="24"/>
        </w:rPr>
        <w:t xml:space="preserve"> 11.000 </w:t>
      </w:r>
      <w:r w:rsidR="00F4267F" w:rsidRPr="00E96BCA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luka-luka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lainn</w:t>
      </w:r>
      <w:r w:rsidR="005F527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F527A">
        <w:rPr>
          <w:rFonts w:ascii="Times New Roman" w:hAnsi="Times New Roman" w:cs="Times New Roman"/>
          <w:sz w:val="24"/>
          <w:szCs w:val="24"/>
        </w:rPr>
        <w:t>lokas</w:t>
      </w:r>
      <w:proofErr w:type="spellEnd"/>
      <w:r w:rsidR="005F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27A">
        <w:rPr>
          <w:rFonts w:ascii="Times New Roman" w:hAnsi="Times New Roman" w:cs="Times New Roman"/>
          <w:sz w:val="24"/>
          <w:szCs w:val="24"/>
        </w:rPr>
        <w:t>pengungsian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>.</w:t>
      </w:r>
      <w:r w:rsidR="004A1F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1F9B" w:rsidRPr="00A2500F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A2500F" w:rsidRPr="00A2500F">
        <w:rPr>
          <w:rFonts w:ascii="Times New Roman" w:hAnsi="Times New Roman" w:cs="Times New Roman"/>
          <w:sz w:val="24"/>
          <w:szCs w:val="24"/>
          <w:u w:val="single"/>
        </w:rPr>
        <w:t>international.okezoen</w:t>
      </w:r>
      <w:r w:rsidR="004A1F9B" w:rsidRPr="00A2500F">
        <w:rPr>
          <w:rFonts w:ascii="Times New Roman" w:hAnsi="Times New Roman" w:cs="Times New Roman"/>
          <w:sz w:val="24"/>
          <w:szCs w:val="24"/>
          <w:u w:val="single"/>
        </w:rPr>
        <w:t>.com</w:t>
      </w:r>
      <w:r w:rsidR="004A1F9B">
        <w:rPr>
          <w:rFonts w:ascii="Times New Roman" w:hAnsi="Times New Roman" w:cs="Times New Roman"/>
          <w:sz w:val="24"/>
          <w:szCs w:val="24"/>
        </w:rPr>
        <w:t>)</w:t>
      </w:r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Israel kali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pada 27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2009 (</w:t>
      </w:r>
      <w:r w:rsidR="000E3CEA">
        <w:rPr>
          <w:rFonts w:ascii="Times New Roman" w:hAnsi="Times New Roman" w:cs="Times New Roman"/>
          <w:sz w:val="24"/>
          <w:szCs w:val="24"/>
        </w:rPr>
        <w:t>agresi</w:t>
      </w:r>
      <w:r w:rsidR="00F4267F" w:rsidRPr="00E96BCA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pada </w:t>
      </w:r>
      <w:r w:rsidR="000E3CEA">
        <w:rPr>
          <w:rFonts w:ascii="Times New Roman" w:hAnsi="Times New Roman" w:cs="Times New Roman"/>
          <w:sz w:val="24"/>
          <w:szCs w:val="24"/>
        </w:rPr>
        <w:t>Novem</w:t>
      </w:r>
      <w:r w:rsidR="00F4267F" w:rsidRPr="00E96BCA">
        <w:rPr>
          <w:rFonts w:ascii="Times New Roman" w:hAnsi="Times New Roman" w:cs="Times New Roman"/>
          <w:sz w:val="24"/>
          <w:szCs w:val="24"/>
        </w:rPr>
        <w:t>ber 2012</w:t>
      </w:r>
      <w:r w:rsidR="000E3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3CEA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0E3CE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0E3CE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E3CEA">
        <w:rPr>
          <w:rFonts w:ascii="Times New Roman" w:hAnsi="Times New Roman" w:cs="Times New Roman"/>
          <w:sz w:val="24"/>
          <w:szCs w:val="24"/>
        </w:rPr>
        <w:t>)</w:t>
      </w:r>
      <w:r w:rsidR="00F4267F" w:rsidRPr="00E96BCA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7F"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4267F" w:rsidRPr="00E96BCA">
        <w:rPr>
          <w:rFonts w:ascii="Times New Roman" w:hAnsi="Times New Roman" w:cs="Times New Roman"/>
          <w:sz w:val="24"/>
          <w:szCs w:val="24"/>
        </w:rPr>
        <w:t xml:space="preserve"> </w:t>
      </w:r>
      <w:r w:rsidR="006368A7" w:rsidRPr="00E96BCA">
        <w:rPr>
          <w:rFonts w:ascii="Times New Roman" w:hAnsi="Times New Roman" w:cs="Times New Roman"/>
          <w:sz w:val="24"/>
          <w:szCs w:val="24"/>
        </w:rPr>
        <w:t>y</w:t>
      </w:r>
      <w:r w:rsidR="00F4267F" w:rsidRPr="00E96BCA">
        <w:rPr>
          <w:rFonts w:ascii="Times New Roman" w:hAnsi="Times New Roman" w:cs="Times New Roman"/>
          <w:sz w:val="24"/>
          <w:szCs w:val="24"/>
        </w:rPr>
        <w:t>a</w:t>
      </w:r>
      <w:r w:rsidR="004A1F9B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4A1F9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4A1F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A1F9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A1F9B">
        <w:rPr>
          <w:rFonts w:ascii="Times New Roman" w:hAnsi="Times New Roman" w:cs="Times New Roman"/>
          <w:sz w:val="24"/>
          <w:szCs w:val="24"/>
        </w:rPr>
        <w:t xml:space="preserve"> 2014 yang </w:t>
      </w:r>
      <w:proofErr w:type="spellStart"/>
      <w:r w:rsidR="004A1F9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A1F9B">
        <w:rPr>
          <w:rFonts w:ascii="Times New Roman" w:hAnsi="Times New Roman" w:cs="Times New Roman"/>
          <w:sz w:val="24"/>
          <w:szCs w:val="24"/>
        </w:rPr>
        <w:t>.</w:t>
      </w:r>
    </w:p>
    <w:p w14:paraId="170A419B" w14:textId="77777777" w:rsidR="00806BDE" w:rsidRPr="00E96BCA" w:rsidRDefault="00F4267F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>.</w:t>
      </w:r>
      <w:r w:rsidR="0057732E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176.500 orang,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56.000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orang.Dari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hulu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ledak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, system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iron dome,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arrow,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patriot,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heli</w:t>
      </w:r>
      <w:r w:rsidR="00806BDE" w:rsidRPr="00E96BCA">
        <w:rPr>
          <w:rFonts w:ascii="Times New Roman" w:hAnsi="Times New Roman" w:cs="Times New Roman"/>
          <w:sz w:val="24"/>
          <w:szCs w:val="24"/>
        </w:rPr>
        <w:t>k</w:t>
      </w:r>
      <w:r w:rsidR="0057732E" w:rsidRPr="00E96BCA">
        <w:rPr>
          <w:rFonts w:ascii="Times New Roman" w:hAnsi="Times New Roman" w:cs="Times New Roman"/>
          <w:sz w:val="24"/>
          <w:szCs w:val="24"/>
        </w:rPr>
        <w:t>opter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selam.Sedang</w:t>
      </w:r>
      <w:proofErr w:type="spellEnd"/>
      <w:r w:rsidR="0057732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32E" w:rsidRPr="00E96BCA">
        <w:rPr>
          <w:rFonts w:ascii="Times New Roman" w:hAnsi="Times New Roman" w:cs="Times New Roman"/>
          <w:sz w:val="24"/>
          <w:szCs w:val="24"/>
        </w:rPr>
        <w:t>Pales</w:t>
      </w:r>
      <w:r w:rsidR="00806BDE" w:rsidRPr="00E96BCA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bersenjatakan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ranjau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, mortar, dan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Ofeq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dan Tec-STAR (Polaris),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Hamas dan Jihad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data Google </w:t>
      </w:r>
      <w:proofErr w:type="gramStart"/>
      <w:r w:rsidR="00806BDE" w:rsidRPr="00E96BCA">
        <w:rPr>
          <w:rFonts w:ascii="Times New Roman" w:hAnsi="Times New Roman" w:cs="Times New Roman"/>
          <w:sz w:val="24"/>
          <w:szCs w:val="24"/>
        </w:rPr>
        <w:t>Earth.(</w:t>
      </w:r>
      <w:proofErr w:type="spellStart"/>
      <w:proofErr w:type="gramEnd"/>
      <w:r w:rsidR="00806BDE" w:rsidRPr="00700A0B"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="00A2500F" w:rsidRPr="00700A0B">
        <w:rPr>
          <w:rFonts w:ascii="Times New Roman" w:hAnsi="Times New Roman" w:cs="Times New Roman"/>
          <w:i/>
          <w:sz w:val="24"/>
          <w:szCs w:val="24"/>
          <w:u w:val="single"/>
        </w:rPr>
        <w:t>epublika</w:t>
      </w:r>
      <w:proofErr w:type="spellEnd"/>
      <w:r w:rsidR="00A2500F" w:rsidRPr="00700A0B">
        <w:rPr>
          <w:rFonts w:ascii="Times New Roman" w:hAnsi="Times New Roman" w:cs="Times New Roman"/>
          <w:i/>
          <w:sz w:val="24"/>
          <w:szCs w:val="24"/>
        </w:rPr>
        <w:t>,</w:t>
      </w:r>
      <w:r w:rsidR="00A2500F" w:rsidRPr="00700A0B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A2500F" w:rsidRPr="00700A0B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A2500F" w:rsidRPr="00700A0B">
        <w:rPr>
          <w:rFonts w:ascii="Times New Roman" w:hAnsi="Times New Roman" w:cs="Times New Roman"/>
          <w:sz w:val="24"/>
          <w:szCs w:val="24"/>
        </w:rPr>
        <w:t xml:space="preserve"> 2014</w:t>
      </w:r>
      <w:r w:rsidR="00E80A4D" w:rsidRPr="00700A0B">
        <w:rPr>
          <w:rFonts w:ascii="Times New Roman" w:hAnsi="Times New Roman" w:cs="Times New Roman"/>
          <w:i/>
          <w:sz w:val="24"/>
          <w:szCs w:val="24"/>
        </w:rPr>
        <w:t>)</w:t>
      </w:r>
      <w:r w:rsidR="00E80A4D">
        <w:rPr>
          <w:rFonts w:ascii="Times New Roman" w:hAnsi="Times New Roman" w:cs="Times New Roman"/>
          <w:sz w:val="24"/>
          <w:szCs w:val="24"/>
        </w:rPr>
        <w:t>. D</w:t>
      </w:r>
      <w:r w:rsidR="00806BDE" w:rsidRPr="00E96BCA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Gaza pada </w:t>
      </w:r>
      <w:proofErr w:type="spellStart"/>
      <w:r w:rsidR="00806BDE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proofErr w:type="gramStart"/>
      <w:r w:rsidR="00806BDE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6BDE" w:rsidRPr="00E96BC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F838649" w14:textId="77777777" w:rsidR="00806BDE" w:rsidRPr="00E96BCA" w:rsidRDefault="00806BDE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39A73" w14:textId="77777777" w:rsidR="00806BDE" w:rsidRPr="00E96BCA" w:rsidRDefault="005D5CA8" w:rsidP="00806BD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BCA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Pr="00E96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b/>
          <w:sz w:val="24"/>
          <w:szCs w:val="24"/>
        </w:rPr>
        <w:t>Rekonsiliasi</w:t>
      </w:r>
      <w:proofErr w:type="spellEnd"/>
      <w:r w:rsidRPr="00E96BCA">
        <w:rPr>
          <w:rFonts w:ascii="Times New Roman" w:hAnsi="Times New Roman" w:cs="Times New Roman"/>
          <w:b/>
          <w:sz w:val="24"/>
          <w:szCs w:val="24"/>
        </w:rPr>
        <w:t xml:space="preserve"> Hamas-Fatah</w:t>
      </w:r>
    </w:p>
    <w:p w14:paraId="32091867" w14:textId="77777777" w:rsidR="004B7A15" w:rsidRPr="00E96BCA" w:rsidRDefault="005D5CA8" w:rsidP="004B7A1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Gaza, yang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Israel di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Hebron dan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Hamas</w:t>
      </w:r>
      <w:r w:rsidR="00E520D8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pembenar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kegeraman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frustrasi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Israel di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Benyamin Netanyahu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Fatah yang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berseteru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Upa</w:t>
      </w:r>
      <w:r w:rsidR="00532FBD" w:rsidRPr="00E96BCA">
        <w:rPr>
          <w:rFonts w:ascii="Times New Roman" w:hAnsi="Times New Roman" w:cs="Times New Roman"/>
          <w:sz w:val="24"/>
          <w:szCs w:val="24"/>
        </w:rPr>
        <w:t>y</w:t>
      </w:r>
      <w:r w:rsidR="00E520D8" w:rsidRPr="00E96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membuyarkan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a</w:t>
      </w:r>
      <w:r w:rsidR="00532FBD" w:rsidRPr="00E96BCA">
        <w:rPr>
          <w:rFonts w:ascii="Times New Roman" w:hAnsi="Times New Roman" w:cs="Times New Roman"/>
          <w:sz w:val="24"/>
          <w:szCs w:val="24"/>
        </w:rPr>
        <w:t>n</w:t>
      </w:r>
      <w:r w:rsidR="00E520D8" w:rsidRPr="00E96BCA">
        <w:rPr>
          <w:rFonts w:ascii="Times New Roman" w:hAnsi="Times New Roman" w:cs="Times New Roman"/>
          <w:sz w:val="24"/>
          <w:szCs w:val="24"/>
        </w:rPr>
        <w:t>g</w:t>
      </w:r>
      <w:r w:rsidR="00532FBD" w:rsidRPr="00E96BCA">
        <w:rPr>
          <w:rFonts w:ascii="Times New Roman" w:hAnsi="Times New Roman" w:cs="Times New Roman"/>
          <w:sz w:val="24"/>
          <w:szCs w:val="24"/>
        </w:rPr>
        <w:t>a</w:t>
      </w:r>
      <w:r w:rsidR="00E520D8" w:rsidRPr="00E96BC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mendikte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Mahmoud Abbas agar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Israel.Pemerin</w:t>
      </w:r>
      <w:r w:rsidR="00532FBD" w:rsidRPr="00E96BCA">
        <w:rPr>
          <w:rFonts w:ascii="Times New Roman" w:hAnsi="Times New Roman" w:cs="Times New Roman"/>
          <w:sz w:val="24"/>
          <w:szCs w:val="24"/>
        </w:rPr>
        <w:t>t</w:t>
      </w:r>
      <w:r w:rsidR="00E520D8" w:rsidRPr="00E96BCA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pay</w:t>
      </w:r>
      <w:r w:rsidR="004B7A15" w:rsidRPr="00E96BCA">
        <w:rPr>
          <w:rFonts w:ascii="Times New Roman" w:hAnsi="Times New Roman" w:cs="Times New Roman"/>
          <w:sz w:val="24"/>
          <w:szCs w:val="24"/>
        </w:rPr>
        <w:t>u</w:t>
      </w:r>
      <w:r w:rsidR="00E520D8" w:rsidRPr="00E96BC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PLO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faksiFatah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perundingan-perundingan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-Israel yang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kontraproduktif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-Israel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="00E520D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0D8" w:rsidRPr="00E96BC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kebuntuan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2010, Israel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Yahudi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Barat dan Jerusalem Timur,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Pale</w:t>
      </w:r>
      <w:r w:rsidR="00532FBD" w:rsidRPr="00E96BCA">
        <w:rPr>
          <w:rFonts w:ascii="Times New Roman" w:hAnsi="Times New Roman" w:cs="Times New Roman"/>
          <w:sz w:val="24"/>
          <w:szCs w:val="24"/>
        </w:rPr>
        <w:t>stina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S</w:t>
      </w:r>
      <w:r w:rsidR="004B7A15" w:rsidRPr="00E96BCA">
        <w:rPr>
          <w:rFonts w:ascii="Times New Roman" w:hAnsi="Times New Roman" w:cs="Times New Roman"/>
          <w:sz w:val="24"/>
          <w:szCs w:val="24"/>
        </w:rPr>
        <w:t>ementara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Hamas-Fatah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gigih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Israel, dan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15" w:rsidRPr="00E96BC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4B7A15" w:rsidRPr="00E96BCA">
        <w:rPr>
          <w:rFonts w:ascii="Times New Roman" w:hAnsi="Times New Roman" w:cs="Times New Roman"/>
          <w:sz w:val="24"/>
          <w:szCs w:val="24"/>
        </w:rPr>
        <w:t>.</w:t>
      </w:r>
    </w:p>
    <w:p w14:paraId="21F9ED2E" w14:textId="77777777" w:rsidR="002C2CC8" w:rsidRPr="00E96BCA" w:rsidRDefault="004B7A15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antar</w:t>
      </w:r>
      <w:r w:rsidR="002C2CC8" w:rsidRPr="00E96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Hamas dan Fatah</w:t>
      </w:r>
      <w:r w:rsidR="002C2CC8" w:rsidRPr="00E96B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penandatanganan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di Kairo,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dimediasi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4 Mei 2011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menyepakati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teknokrasi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kubu.Perdamaian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diakhirnya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oleh Negara-</w:t>
      </w:r>
      <w:r w:rsidR="00532FBD" w:rsidRPr="00E96BCA">
        <w:rPr>
          <w:rFonts w:ascii="Times New Roman" w:hAnsi="Times New Roman" w:cs="Times New Roman"/>
          <w:sz w:val="24"/>
          <w:szCs w:val="24"/>
        </w:rPr>
        <w:t>N</w:t>
      </w:r>
      <w:r w:rsidR="002C2CC8" w:rsidRPr="00E96BCA">
        <w:rPr>
          <w:rFonts w:ascii="Times New Roman" w:hAnsi="Times New Roman" w:cs="Times New Roman"/>
          <w:sz w:val="24"/>
          <w:szCs w:val="24"/>
        </w:rPr>
        <w:t xml:space="preserve">egara Arab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Liga Arab,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C8" w:rsidRPr="00E96BCA">
        <w:rPr>
          <w:rFonts w:ascii="Times New Roman" w:hAnsi="Times New Roman" w:cs="Times New Roman"/>
          <w:sz w:val="24"/>
          <w:szCs w:val="24"/>
        </w:rPr>
        <w:t>rang</w:t>
      </w:r>
      <w:r w:rsidR="00532FBD" w:rsidRPr="00E96BC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32FBD" w:rsidRPr="00E96BCA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="00532FBD" w:rsidRPr="00E96BCA">
        <w:rPr>
          <w:rFonts w:ascii="Times New Roman" w:hAnsi="Times New Roman" w:cs="Times New Roman"/>
          <w:sz w:val="24"/>
          <w:szCs w:val="24"/>
        </w:rPr>
        <w:t>P</w:t>
      </w:r>
      <w:r w:rsidR="002C2CC8" w:rsidRPr="00E96BCA">
        <w:rPr>
          <w:rFonts w:ascii="Times New Roman" w:hAnsi="Times New Roman" w:cs="Times New Roman"/>
          <w:sz w:val="24"/>
          <w:szCs w:val="24"/>
        </w:rPr>
        <w:t>alestina</w:t>
      </w:r>
      <w:proofErr w:type="spellEnd"/>
      <w:r w:rsidR="002C2CC8" w:rsidRPr="00E96BCA">
        <w:rPr>
          <w:rFonts w:ascii="Times New Roman" w:hAnsi="Times New Roman" w:cs="Times New Roman"/>
          <w:sz w:val="24"/>
          <w:szCs w:val="24"/>
        </w:rPr>
        <w:t xml:space="preserve"> dan Israel.</w:t>
      </w:r>
    </w:p>
    <w:p w14:paraId="0C0CB550" w14:textId="77777777" w:rsidR="00A2645A" w:rsidRPr="00E96BCA" w:rsidRDefault="002C2CC8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bersikukuh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dan air di wilayah Gaza,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mencairkan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terbentuk.Netanyahu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mengutus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Menlu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Israel, Tzipi Livni, juga Raja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, Abdullah II,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Ramallah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Mahmoud Abbas agar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internal, dan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Israel. Akan </w:t>
      </w:r>
      <w:proofErr w:type="spellStart"/>
      <w:proofErr w:type="gramStart"/>
      <w:r w:rsidR="00F14872" w:rsidRPr="00E96BCA">
        <w:rPr>
          <w:rFonts w:ascii="Times New Roman" w:hAnsi="Times New Roman" w:cs="Times New Roman"/>
          <w:sz w:val="24"/>
          <w:szCs w:val="24"/>
        </w:rPr>
        <w:t>tetapi,rekonsiliasi</w:t>
      </w:r>
      <w:proofErr w:type="spellEnd"/>
      <w:proofErr w:type="gram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solid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frustrasi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="00F14872" w:rsidRPr="00E96BCA">
        <w:rPr>
          <w:rFonts w:ascii="Times New Roman" w:hAnsi="Times New Roman" w:cs="Times New Roman"/>
          <w:sz w:val="24"/>
          <w:szCs w:val="24"/>
        </w:rPr>
        <w:t>Zionis</w:t>
      </w:r>
      <w:proofErr w:type="spellEnd"/>
      <w:r w:rsidR="00F14872" w:rsidRPr="00E96BCA">
        <w:rPr>
          <w:rFonts w:ascii="Times New Roman" w:hAnsi="Times New Roman" w:cs="Times New Roman"/>
          <w:sz w:val="24"/>
          <w:szCs w:val="24"/>
        </w:rPr>
        <w:t xml:space="preserve"> Israel.</w:t>
      </w:r>
    </w:p>
    <w:p w14:paraId="5E9468FF" w14:textId="77777777" w:rsidR="002D5C57" w:rsidRPr="00E96BCA" w:rsidRDefault="00A2645A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penghancuran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Hamas oleh Israel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dil</w:t>
      </w:r>
      <w:r w:rsidRPr="00E96BCA">
        <w:rPr>
          <w:rFonts w:ascii="Times New Roman" w:hAnsi="Times New Roman" w:cs="Times New Roman"/>
          <w:sz w:val="24"/>
          <w:szCs w:val="24"/>
        </w:rPr>
        <w:t>akukan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militer,tetap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blokade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wilayah Jalur Gaza</w:t>
      </w:r>
      <w:r w:rsidR="009A60EB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. </w:t>
      </w:r>
      <w:r w:rsidR="00BA3A81" w:rsidRPr="00E96BCA">
        <w:rPr>
          <w:rFonts w:ascii="Times New Roman" w:hAnsi="Times New Roman" w:cs="Times New Roman"/>
          <w:sz w:val="24"/>
          <w:szCs w:val="24"/>
        </w:rPr>
        <w:t>B</w:t>
      </w:r>
      <w:r w:rsidR="009A60EB" w:rsidRPr="00E96BCA">
        <w:rPr>
          <w:rFonts w:ascii="Times New Roman" w:hAnsi="Times New Roman" w:cs="Times New Roman"/>
          <w:sz w:val="24"/>
          <w:szCs w:val="24"/>
        </w:rPr>
        <w:t xml:space="preserve">lockade Israel di Gaza, yang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penculikan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Israel, Gilad Shalit, pada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diperketat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Hamas-Fatah pada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wilayah Gaza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9A60EB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A60EB" w:rsidRPr="00E96BCA">
        <w:rPr>
          <w:rFonts w:ascii="Times New Roman" w:hAnsi="Times New Roman" w:cs="Times New Roman"/>
          <w:sz w:val="24"/>
          <w:szCs w:val="24"/>
        </w:rPr>
        <w:t>air,</w:t>
      </w:r>
      <w:r w:rsidR="00BA3A81" w:rsidRPr="00E96BCA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proofErr w:type="gramEnd"/>
      <w:r w:rsidR="00BA3A8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B" w:rsidRPr="00E96BCA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Ibarat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dunia,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lonceng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genosida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pembasmian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di Gaza. Data Dana dan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PBB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(UNR</w:t>
      </w:r>
      <w:r w:rsidR="002F3CB3" w:rsidRPr="00E96BCA">
        <w:rPr>
          <w:rFonts w:ascii="Times New Roman" w:hAnsi="Times New Roman" w:cs="Times New Roman"/>
          <w:sz w:val="24"/>
          <w:szCs w:val="24"/>
        </w:rPr>
        <w:t>W</w:t>
      </w:r>
      <w:r w:rsidR="00D53FD9" w:rsidRPr="00E96BC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blockade Israel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45,2%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merosot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lahan-lahan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dibuldoser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="00D53FD9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D9" w:rsidRPr="00E96BCA">
        <w:rPr>
          <w:rFonts w:ascii="Times New Roman" w:hAnsi="Times New Roman" w:cs="Times New Roman"/>
          <w:sz w:val="24"/>
          <w:szCs w:val="24"/>
        </w:rPr>
        <w:t>hasi</w:t>
      </w:r>
      <w:r w:rsidR="002D5C57" w:rsidRPr="00E96BCA">
        <w:rPr>
          <w:rFonts w:ascii="Times New Roman" w:hAnsi="Times New Roman" w:cs="Times New Roman"/>
          <w:sz w:val="24"/>
          <w:szCs w:val="24"/>
        </w:rPr>
        <w:t>l-hasil</w:t>
      </w:r>
      <w:proofErr w:type="spellEnd"/>
      <w:r w:rsidR="002D5C57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C57" w:rsidRPr="00E96BC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2D5C57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5C57" w:rsidRPr="00E96B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D5C57" w:rsidRPr="00721B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F3CB3" w:rsidRPr="00721BEA">
        <w:rPr>
          <w:rFonts w:ascii="Times New Roman" w:hAnsi="Times New Roman" w:cs="Times New Roman"/>
          <w:sz w:val="24"/>
          <w:szCs w:val="24"/>
          <w:u w:val="single"/>
        </w:rPr>
        <w:t>http:www.r</w:t>
      </w:r>
      <w:r w:rsidR="00D53FD9" w:rsidRPr="00721BEA">
        <w:rPr>
          <w:rFonts w:ascii="Times New Roman" w:hAnsi="Times New Roman" w:cs="Times New Roman"/>
          <w:sz w:val="24"/>
          <w:szCs w:val="24"/>
          <w:u w:val="single"/>
        </w:rPr>
        <w:t>epublika.co.id</w:t>
      </w:r>
      <w:r w:rsidR="002D5C57" w:rsidRPr="00721BEA">
        <w:rPr>
          <w:rFonts w:ascii="Times New Roman" w:hAnsi="Times New Roman" w:cs="Times New Roman"/>
          <w:sz w:val="24"/>
          <w:szCs w:val="24"/>
        </w:rPr>
        <w:t>)</w:t>
      </w:r>
    </w:p>
    <w:p w14:paraId="7E8CDB8B" w14:textId="77777777" w:rsidR="001F24A1" w:rsidRPr="00721BEA" w:rsidRDefault="002D5C57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tragedi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di Gaza </w:t>
      </w:r>
      <w:proofErr w:type="spellStart"/>
      <w:r w:rsidR="00A518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5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Misi-misi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ban</w:t>
      </w:r>
      <w:r w:rsidR="002A25B1" w:rsidRPr="00E96BCA">
        <w:rPr>
          <w:rFonts w:ascii="Times New Roman" w:hAnsi="Times New Roman" w:cs="Times New Roman"/>
          <w:sz w:val="24"/>
          <w:szCs w:val="24"/>
        </w:rPr>
        <w:t>t</w:t>
      </w:r>
      <w:r w:rsidRPr="00E96BCA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MER-C</w:t>
      </w:r>
      <w:r w:rsidR="002A25B1" w:rsidRPr="00E96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E96BCA">
        <w:rPr>
          <w:rFonts w:ascii="Times New Roman" w:hAnsi="Times New Roman" w:cs="Times New Roman"/>
          <w:sz w:val="24"/>
          <w:szCs w:val="24"/>
        </w:rPr>
        <w:t>,</w:t>
      </w:r>
      <w:r w:rsidR="002A25B1" w:rsidRPr="00E96B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A25B1" w:rsidRPr="00E96BC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2A25B1" w:rsidRPr="00E96BCA">
        <w:rPr>
          <w:rFonts w:ascii="Times New Roman" w:hAnsi="Times New Roman" w:cs="Times New Roman"/>
          <w:sz w:val="24"/>
          <w:szCs w:val="24"/>
        </w:rPr>
        <w:t xml:space="preserve"> Beit Lahiya, Gaza Utara,</w:t>
      </w:r>
      <w:r w:rsidRPr="00E96BCA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BA3A81" w:rsidRPr="00E96BCA">
        <w:rPr>
          <w:rFonts w:ascii="Times New Roman" w:hAnsi="Times New Roman" w:cs="Times New Roman"/>
          <w:sz w:val="24"/>
          <w:szCs w:val="24"/>
        </w:rPr>
        <w:t>S</w:t>
      </w:r>
      <w:r w:rsidRPr="00E96BCA">
        <w:rPr>
          <w:rFonts w:ascii="Times New Roman" w:hAnsi="Times New Roman" w:cs="Times New Roman"/>
          <w:sz w:val="24"/>
          <w:szCs w:val="24"/>
        </w:rPr>
        <w:t xml:space="preserve">olidarity Movement, Freedom Flotilla I&amp;II,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aksi-aksi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kemanusian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Gaza.Pemerintah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multitrack </w:t>
      </w:r>
      <w:r w:rsidRPr="00E96BCA">
        <w:rPr>
          <w:rFonts w:ascii="Times New Roman" w:hAnsi="Times New Roman" w:cs="Times New Roman"/>
          <w:sz w:val="24"/>
          <w:szCs w:val="24"/>
        </w:rPr>
        <w:lastRenderedPageBreak/>
        <w:t xml:space="preserve">diplomacy,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sa</w:t>
      </w:r>
      <w:r w:rsidR="00BA3A81" w:rsidRPr="00E96B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A3A8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1" w:rsidRPr="00E96B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A3A8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81" w:rsidRPr="00E96BCA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BA3A81" w:rsidRPr="00E96BCA">
        <w:rPr>
          <w:rFonts w:ascii="Times New Roman" w:hAnsi="Times New Roman" w:cs="Times New Roman"/>
          <w:sz w:val="24"/>
          <w:szCs w:val="24"/>
        </w:rPr>
        <w:t xml:space="preserve"> </w:t>
      </w:r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(first track) dan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(second track) yang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LSM,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dan aktivis2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>.</w:t>
      </w:r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1200 orang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men</w:t>
      </w:r>
      <w:r w:rsidR="00BA25DD">
        <w:rPr>
          <w:rFonts w:ascii="Times New Roman" w:hAnsi="Times New Roman" w:cs="Times New Roman"/>
          <w:sz w:val="24"/>
          <w:szCs w:val="24"/>
        </w:rPr>
        <w:t>y</w:t>
      </w:r>
      <w:r w:rsidR="001F24A1" w:rsidRPr="00E96BCA">
        <w:rPr>
          <w:rFonts w:ascii="Times New Roman" w:hAnsi="Times New Roman" w:cs="Times New Roman"/>
          <w:sz w:val="24"/>
          <w:szCs w:val="24"/>
        </w:rPr>
        <w:t>erap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acara Bali Democracy Forum (BDF)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Palestinadi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4A1" w:rsidRPr="00E96B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F24A1" w:rsidRPr="00E96BCA">
        <w:rPr>
          <w:rFonts w:ascii="Times New Roman" w:hAnsi="Times New Roman" w:cs="Times New Roman"/>
          <w:sz w:val="24"/>
          <w:szCs w:val="24"/>
        </w:rPr>
        <w:t xml:space="preserve"> light manufacturing. </w:t>
      </w:r>
      <w:r w:rsidR="001F24A1" w:rsidRPr="00721BEA">
        <w:rPr>
          <w:rFonts w:ascii="Times New Roman" w:hAnsi="Times New Roman" w:cs="Times New Roman"/>
          <w:sz w:val="24"/>
          <w:szCs w:val="24"/>
        </w:rPr>
        <w:t>(</w:t>
      </w:r>
      <w:r w:rsidR="00A2500F" w:rsidRPr="00721BEA">
        <w:rPr>
          <w:rFonts w:ascii="Times New Roman" w:hAnsi="Times New Roman" w:cs="Times New Roman"/>
          <w:sz w:val="24"/>
          <w:szCs w:val="24"/>
          <w:u w:val="single"/>
        </w:rPr>
        <w:t>http://www.republika.co.id</w:t>
      </w:r>
      <w:r w:rsidR="00A2500F" w:rsidRPr="00721BEA">
        <w:rPr>
          <w:rFonts w:ascii="Times New Roman" w:hAnsi="Times New Roman" w:cs="Times New Roman"/>
          <w:sz w:val="24"/>
          <w:szCs w:val="24"/>
        </w:rPr>
        <w:t>)</w:t>
      </w:r>
    </w:p>
    <w:p w14:paraId="7CCF6CB0" w14:textId="77777777" w:rsidR="004B7A15" w:rsidRDefault="004B7A15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98C41" w14:textId="77777777" w:rsidR="00A5185A" w:rsidRPr="00A5185A" w:rsidRDefault="00A5185A" w:rsidP="002C2CC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85A">
        <w:rPr>
          <w:rFonts w:ascii="Times New Roman" w:hAnsi="Times New Roman" w:cs="Times New Roman"/>
          <w:b/>
          <w:sz w:val="24"/>
          <w:szCs w:val="24"/>
        </w:rPr>
        <w:t>Menguatnya</w:t>
      </w:r>
      <w:proofErr w:type="spellEnd"/>
      <w:r w:rsidRPr="00A51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85A">
        <w:rPr>
          <w:rFonts w:ascii="Times New Roman" w:hAnsi="Times New Roman" w:cs="Times New Roman"/>
          <w:b/>
          <w:sz w:val="24"/>
          <w:szCs w:val="24"/>
        </w:rPr>
        <w:t>Dukungan</w:t>
      </w:r>
      <w:proofErr w:type="spellEnd"/>
      <w:r w:rsidRPr="00A5185A">
        <w:rPr>
          <w:rFonts w:ascii="Times New Roman" w:hAnsi="Times New Roman" w:cs="Times New Roman"/>
          <w:b/>
          <w:sz w:val="24"/>
          <w:szCs w:val="24"/>
        </w:rPr>
        <w:t xml:space="preserve"> Iran</w:t>
      </w:r>
    </w:p>
    <w:p w14:paraId="03D67E3F" w14:textId="77777777" w:rsidR="005D5CA8" w:rsidRDefault="00A5185A" w:rsidP="004B7A1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5185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5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85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5185A">
        <w:rPr>
          <w:rFonts w:ascii="Times New Roman" w:hAnsi="Times New Roman" w:cs="Times New Roman"/>
          <w:sz w:val="24"/>
          <w:szCs w:val="24"/>
        </w:rPr>
        <w:t xml:space="preserve"> yan</w:t>
      </w:r>
      <w:r w:rsidR="00BA25D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I</w:t>
      </w:r>
      <w:r w:rsidRPr="00A5185A">
        <w:rPr>
          <w:rFonts w:ascii="Times New Roman" w:hAnsi="Times New Roman" w:cs="Times New Roman"/>
          <w:sz w:val="24"/>
          <w:szCs w:val="24"/>
        </w:rPr>
        <w:t xml:space="preserve">srael </w:t>
      </w:r>
      <w:proofErr w:type="spellStart"/>
      <w:r w:rsidRPr="00A5185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G</w:t>
      </w:r>
      <w:r w:rsidRPr="00A5185A">
        <w:rPr>
          <w:rFonts w:ascii="Times New Roman" w:hAnsi="Times New Roman" w:cs="Times New Roman"/>
          <w:sz w:val="24"/>
          <w:szCs w:val="24"/>
        </w:rPr>
        <w:t xml:space="preserve">aza pada </w:t>
      </w:r>
      <w:proofErr w:type="spellStart"/>
      <w:r w:rsidRPr="00A518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85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A518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Iran 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men</w:t>
      </w:r>
      <w:r w:rsidR="00303D43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Hamas dan Jihad Islam.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ke-2 Israel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Gaza pada November 2012 (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agressi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serang</w:t>
      </w:r>
      <w:r w:rsidR="00303D4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Iran</w:t>
      </w:r>
      <w:r w:rsidR="00BA25DD">
        <w:rPr>
          <w:rFonts w:ascii="Times New Roman" w:hAnsi="Times New Roman" w:cs="Times New Roman"/>
          <w:sz w:val="24"/>
          <w:szCs w:val="24"/>
        </w:rPr>
        <w:t xml:space="preserve">. Transfer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5DD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A2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5DD">
        <w:rPr>
          <w:rFonts w:ascii="Times New Roman" w:hAnsi="Times New Roman" w:cs="Times New Roman"/>
          <w:sz w:val="24"/>
          <w:szCs w:val="24"/>
        </w:rPr>
        <w:t xml:space="preserve">Iran 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Fajr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5 yang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jangkau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75 km</w:t>
      </w:r>
      <w:r w:rsidR="00496B67">
        <w:rPr>
          <w:rFonts w:ascii="Times New Roman" w:hAnsi="Times New Roman" w:cs="Times New Roman"/>
          <w:sz w:val="24"/>
          <w:szCs w:val="24"/>
        </w:rPr>
        <w:t>, yang</w:t>
      </w:r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agressi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Israel pada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2014</w:t>
      </w:r>
      <w:r w:rsidR="0049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 </w:t>
      </w:r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43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30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 Israel: Tel Aviv, Jerusalem, dan reactor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Dimona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496B67">
        <w:rPr>
          <w:rFonts w:ascii="Times New Roman" w:hAnsi="Times New Roman" w:cs="Times New Roman"/>
          <w:sz w:val="24"/>
          <w:szCs w:val="24"/>
        </w:rPr>
        <w:t>Gurun</w:t>
      </w:r>
      <w:proofErr w:type="spellEnd"/>
      <w:r w:rsidR="00496B67">
        <w:rPr>
          <w:rFonts w:ascii="Times New Roman" w:hAnsi="Times New Roman" w:cs="Times New Roman"/>
          <w:sz w:val="24"/>
          <w:szCs w:val="24"/>
        </w:rPr>
        <w:t xml:space="preserve"> Negev. </w:t>
      </w:r>
    </w:p>
    <w:p w14:paraId="56B5E830" w14:textId="77777777" w:rsidR="00B17C55" w:rsidRPr="00FC582F" w:rsidRDefault="000E3CEA" w:rsidP="00BA25D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Mohsen Rezaei, </w:t>
      </w:r>
      <w:r w:rsidRPr="00A75F2D">
        <w:rPr>
          <w:rFonts w:ascii="Times New Roman" w:hAnsi="Times New Roman" w:cs="Times New Roman"/>
          <w:i/>
          <w:sz w:val="24"/>
          <w:szCs w:val="24"/>
        </w:rPr>
        <w:t>Secretary of the Expediency Discernment Council</w:t>
      </w:r>
      <w:r>
        <w:rPr>
          <w:rFonts w:ascii="Times New Roman" w:hAnsi="Times New Roman" w:cs="Times New Roman"/>
          <w:sz w:val="24"/>
          <w:szCs w:val="24"/>
        </w:rPr>
        <w:t xml:space="preserve"> Iran,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5F2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Iran. Kita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defensif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blokade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diri</w:t>
      </w:r>
      <w:proofErr w:type="spellEnd"/>
      <w:proofErr w:type="gramStart"/>
      <w:r w:rsidR="00A75F2D">
        <w:rPr>
          <w:rFonts w:ascii="Times New Roman" w:hAnsi="Times New Roman" w:cs="Times New Roman"/>
          <w:sz w:val="24"/>
          <w:szCs w:val="24"/>
        </w:rPr>
        <w:t>”.</w:t>
      </w:r>
      <w:r w:rsidR="00A75F2D" w:rsidRPr="00721B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3A38" w:rsidRPr="00721BEA">
        <w:rPr>
          <w:rFonts w:ascii="Times New Roman" w:hAnsi="Times New Roman" w:cs="Times New Roman"/>
          <w:sz w:val="24"/>
          <w:szCs w:val="24"/>
        </w:rPr>
        <w:fldChar w:fldCharType="begin"/>
      </w:r>
      <w:r w:rsidR="00A75F2D" w:rsidRPr="00721BEA">
        <w:rPr>
          <w:rFonts w:ascii="Times New Roman" w:hAnsi="Times New Roman" w:cs="Times New Roman"/>
          <w:sz w:val="24"/>
          <w:szCs w:val="24"/>
        </w:rPr>
        <w:instrText xml:space="preserve"> HYPERLINK "http://international" </w:instrText>
      </w:r>
      <w:r w:rsidR="005F3A38" w:rsidRPr="00721BEA">
        <w:rPr>
          <w:rFonts w:ascii="Times New Roman" w:hAnsi="Times New Roman" w:cs="Times New Roman"/>
          <w:sz w:val="24"/>
          <w:szCs w:val="24"/>
        </w:rPr>
        <w:fldChar w:fldCharType="separate"/>
      </w:r>
      <w:r w:rsidR="00A75F2D" w:rsidRPr="00721BE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http://international</w:t>
      </w:r>
      <w:r w:rsidR="005F3A38" w:rsidRPr="00721BEA">
        <w:rPr>
          <w:rFonts w:ascii="Times New Roman" w:hAnsi="Times New Roman" w:cs="Times New Roman"/>
          <w:sz w:val="24"/>
          <w:szCs w:val="24"/>
        </w:rPr>
        <w:fldChar w:fldCharType="end"/>
      </w:r>
      <w:r w:rsidR="00A75F2D" w:rsidRPr="00721BEA">
        <w:rPr>
          <w:rFonts w:ascii="Times New Roman" w:hAnsi="Times New Roman" w:cs="Times New Roman"/>
          <w:sz w:val="24"/>
          <w:szCs w:val="24"/>
        </w:rPr>
        <w:t xml:space="preserve"> okezone.com</w:t>
      </w:r>
      <w:r w:rsidR="00A75F2D">
        <w:rPr>
          <w:rFonts w:ascii="Times New Roman" w:hAnsi="Times New Roman" w:cs="Times New Roman"/>
          <w:sz w:val="24"/>
          <w:szCs w:val="24"/>
        </w:rPr>
        <w:t xml:space="preserve">). Rezaei yang juga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komandan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Garda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Iran, Hassan Rouhani,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memukul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Israel. Rezaei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pula, Hamas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terowongan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y</w:t>
      </w:r>
      <w:r w:rsidR="00FC582F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tempa</w:t>
      </w:r>
      <w:r w:rsidR="00A75F2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hantaman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F2D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A75F2D">
        <w:rPr>
          <w:rFonts w:ascii="Times New Roman" w:hAnsi="Times New Roman" w:cs="Times New Roman"/>
          <w:sz w:val="24"/>
          <w:szCs w:val="24"/>
        </w:rPr>
        <w:t xml:space="preserve"> Israel. (</w:t>
      </w:r>
      <w:r w:rsidR="00A75F2D" w:rsidRPr="00A75F2D">
        <w:rPr>
          <w:rFonts w:ascii="Times New Roman" w:hAnsi="Times New Roman" w:cs="Times New Roman"/>
          <w:i/>
          <w:sz w:val="24"/>
          <w:szCs w:val="24"/>
        </w:rPr>
        <w:t>Ibid</w:t>
      </w:r>
      <w:r w:rsidR="00A75F2D">
        <w:rPr>
          <w:rFonts w:ascii="Times New Roman" w:hAnsi="Times New Roman" w:cs="Times New Roman"/>
          <w:sz w:val="24"/>
          <w:szCs w:val="24"/>
        </w:rPr>
        <w:t xml:space="preserve">)   </w:t>
      </w:r>
      <w:r w:rsidR="00FC582F">
        <w:rPr>
          <w:rFonts w:ascii="Times New Roman" w:hAnsi="Times New Roman" w:cs="Times New Roman"/>
          <w:sz w:val="24"/>
          <w:szCs w:val="24"/>
        </w:rPr>
        <w:t xml:space="preserve">Tindakan Iran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mempersenjatai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Fajr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drone </w:t>
      </w:r>
      <w:proofErr w:type="spellStart"/>
      <w:r w:rsidR="00FC582F" w:rsidRPr="00FC582F">
        <w:rPr>
          <w:rFonts w:ascii="Times New Roman" w:hAnsi="Times New Roman" w:cs="Times New Roman"/>
          <w:i/>
          <w:sz w:val="24"/>
          <w:szCs w:val="24"/>
        </w:rPr>
        <w:t>Ababil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Iran yang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lastRenderedPageBreak/>
        <w:t>dioperasikan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Hamas. Drone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radar dan </w:t>
      </w:r>
      <w:proofErr w:type="spellStart"/>
      <w:r w:rsidR="00FC582F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FC582F">
        <w:rPr>
          <w:rFonts w:ascii="Times New Roman" w:hAnsi="Times New Roman" w:cs="Times New Roman"/>
          <w:sz w:val="24"/>
          <w:szCs w:val="24"/>
        </w:rPr>
        <w:t xml:space="preserve"> Israel yang mahal. </w:t>
      </w:r>
      <w:r w:rsidR="00FC582F" w:rsidRPr="00721BEA">
        <w:rPr>
          <w:rFonts w:ascii="Times New Roman" w:hAnsi="Times New Roman" w:cs="Times New Roman"/>
          <w:sz w:val="24"/>
          <w:szCs w:val="24"/>
        </w:rPr>
        <w:t>(</w:t>
      </w:r>
      <w:r w:rsidR="00FC582F" w:rsidRPr="00721BEA">
        <w:rPr>
          <w:rFonts w:ascii="Times New Roman" w:hAnsi="Times New Roman" w:cs="Times New Roman"/>
          <w:sz w:val="24"/>
          <w:szCs w:val="24"/>
          <w:u w:val="single"/>
        </w:rPr>
        <w:t>http://news.liputan6.com</w:t>
      </w:r>
      <w:r w:rsidR="00FC582F">
        <w:rPr>
          <w:rFonts w:ascii="Times New Roman" w:hAnsi="Times New Roman" w:cs="Times New Roman"/>
          <w:sz w:val="24"/>
          <w:szCs w:val="24"/>
        </w:rPr>
        <w:t>)</w:t>
      </w:r>
    </w:p>
    <w:p w14:paraId="1B996736" w14:textId="394DB357" w:rsidR="000B2EB3" w:rsidRPr="00721BEA" w:rsidRDefault="00FC582F" w:rsidP="00250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Iran yang sangat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gigih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negeri Iran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Khomeini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1979, yang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-Israel, dan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Persia.</w:t>
      </w:r>
      <w:r w:rsidR="00621A6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Islam Iran yang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slogan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6A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="00621A6A">
        <w:rPr>
          <w:rFonts w:ascii="Times New Roman" w:hAnsi="Times New Roman" w:cs="Times New Roman"/>
          <w:sz w:val="24"/>
          <w:szCs w:val="24"/>
        </w:rPr>
        <w:t xml:space="preserve">. </w:t>
      </w:r>
      <w:r w:rsidR="00621A6A" w:rsidRPr="00721BEA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="00721BEA" w:rsidRPr="00721BE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http://indonesian.irib.ir</w:t>
        </w:r>
      </w:hyperlink>
      <w:r w:rsidR="00621A6A" w:rsidRPr="00721BEA">
        <w:rPr>
          <w:rFonts w:ascii="Times New Roman" w:hAnsi="Times New Roman" w:cs="Times New Roman"/>
          <w:bCs/>
          <w:sz w:val="24"/>
          <w:szCs w:val="24"/>
        </w:rPr>
        <w:t>)</w:t>
      </w:r>
      <w:r w:rsidR="00721B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Israel dan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Timur Tengah juga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Republic Islam Iran yang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arogansi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brutalitas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4">
        <w:rPr>
          <w:rFonts w:ascii="Times New Roman" w:hAnsi="Times New Roman" w:cs="Times New Roman"/>
          <w:sz w:val="24"/>
          <w:szCs w:val="24"/>
        </w:rPr>
        <w:t>adidaya</w:t>
      </w:r>
      <w:proofErr w:type="spellEnd"/>
      <w:r w:rsidR="00AB1074"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gramStart"/>
      <w:r w:rsidR="00AB1074">
        <w:rPr>
          <w:rFonts w:ascii="Times New Roman" w:hAnsi="Times New Roman" w:cs="Times New Roman"/>
          <w:sz w:val="24"/>
          <w:szCs w:val="24"/>
        </w:rPr>
        <w:t xml:space="preserve">Israel, </w:t>
      </w:r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menurut</w:t>
      </w:r>
      <w:r w:rsidR="0025056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proofErr w:type="gram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r w:rsidR="008D2F9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Iran</w:t>
      </w:r>
      <w:r w:rsidR="00250569">
        <w:rPr>
          <w:rFonts w:ascii="Times New Roman" w:hAnsi="Times New Roman" w:cs="Times New Roman"/>
          <w:sz w:val="24"/>
          <w:szCs w:val="24"/>
        </w:rPr>
        <w:t xml:space="preserve">, </w:t>
      </w:r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2F9A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8D2F9A">
        <w:rPr>
          <w:rFonts w:ascii="Times New Roman" w:hAnsi="Times New Roman" w:cs="Times New Roman"/>
          <w:sz w:val="24"/>
          <w:szCs w:val="24"/>
        </w:rPr>
        <w:t xml:space="preserve"> Timur Tengah</w:t>
      </w:r>
      <w:r w:rsidR="00250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Mahmoud Ahmadinejad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Zionis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ditumbangkan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50569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250569">
        <w:rPr>
          <w:rFonts w:ascii="Times New Roman" w:hAnsi="Times New Roman" w:cs="Times New Roman"/>
          <w:sz w:val="24"/>
          <w:szCs w:val="24"/>
        </w:rPr>
        <w:t xml:space="preserve">. </w:t>
      </w:r>
      <w:r w:rsidR="00250569" w:rsidRPr="00721BE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50569" w:rsidRPr="00721B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="00250569" w:rsidRPr="00721BEA">
        <w:rPr>
          <w:rFonts w:ascii="Times New Roman" w:hAnsi="Times New Roman" w:cs="Times New Roman"/>
          <w:sz w:val="24"/>
          <w:szCs w:val="24"/>
        </w:rPr>
        <w:t>)</w:t>
      </w:r>
    </w:p>
    <w:p w14:paraId="67193A10" w14:textId="77777777" w:rsidR="007E744A" w:rsidRDefault="007E744A" w:rsidP="00250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dan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Iran-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tahun1980-1988).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NPT (</w:t>
      </w:r>
      <w:r w:rsidRPr="00B721F5">
        <w:rPr>
          <w:rFonts w:ascii="Times New Roman" w:hAnsi="Times New Roman" w:cs="Times New Roman"/>
          <w:i/>
          <w:sz w:val="24"/>
          <w:szCs w:val="24"/>
        </w:rPr>
        <w:t>Non-Proliferation Treat</w:t>
      </w:r>
      <w:r w:rsidRPr="00B721F5">
        <w:rPr>
          <w:rFonts w:ascii="Times New Roman" w:hAnsi="Times New Roman" w:cs="Times New Roman"/>
          <w:sz w:val="24"/>
          <w:szCs w:val="24"/>
        </w:rPr>
        <w:t>y)</w:t>
      </w:r>
      <w:r w:rsidR="00B721F5">
        <w:rPr>
          <w:rFonts w:ascii="Times New Roman" w:hAnsi="Times New Roman" w:cs="Times New Roman"/>
          <w:sz w:val="24"/>
          <w:szCs w:val="24"/>
        </w:rPr>
        <w:t xml:space="preserve"> PBB</w:t>
      </w:r>
      <w:r>
        <w:rPr>
          <w:rFonts w:ascii="Times New Roman" w:hAnsi="Times New Roman" w:cs="Times New Roman"/>
          <w:sz w:val="24"/>
          <w:szCs w:val="24"/>
        </w:rPr>
        <w:t xml:space="preserve">,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IAEA (</w:t>
      </w:r>
      <w:r w:rsidR="00B721F5" w:rsidRPr="005C6DEA">
        <w:rPr>
          <w:rFonts w:ascii="Times New Roman" w:hAnsi="Times New Roman" w:cs="Times New Roman"/>
          <w:i/>
          <w:sz w:val="24"/>
          <w:szCs w:val="24"/>
        </w:rPr>
        <w:t>International</w:t>
      </w:r>
      <w:r w:rsidR="005C6DEA">
        <w:rPr>
          <w:rFonts w:ascii="Times New Roman" w:hAnsi="Times New Roman" w:cs="Times New Roman"/>
          <w:i/>
          <w:sz w:val="24"/>
          <w:szCs w:val="24"/>
        </w:rPr>
        <w:t xml:space="preserve"> Atomic</w:t>
      </w:r>
      <w:r w:rsidR="00B721F5" w:rsidRPr="005C6DEA">
        <w:rPr>
          <w:rFonts w:ascii="Times New Roman" w:hAnsi="Times New Roman" w:cs="Times New Roman"/>
          <w:i/>
          <w:sz w:val="24"/>
          <w:szCs w:val="24"/>
        </w:rPr>
        <w:t xml:space="preserve"> Energy Agency</w:t>
      </w:r>
      <w:r w:rsidR="00B721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D55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D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fasilitas-fasilitas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Iran dan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diarahka</w:t>
      </w:r>
      <w:r w:rsidR="00BD555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5C6DE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5C6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B721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721F5">
        <w:rPr>
          <w:rFonts w:ascii="Times New Roman" w:hAnsi="Times New Roman" w:cs="Times New Roman"/>
          <w:sz w:val="24"/>
          <w:szCs w:val="24"/>
        </w:rPr>
        <w:t>.</w:t>
      </w:r>
    </w:p>
    <w:p w14:paraId="4DD56189" w14:textId="77777777" w:rsidR="00250569" w:rsidRDefault="00250569" w:rsidP="00250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S</w:t>
      </w:r>
      <w:r w:rsidR="00553A6E">
        <w:rPr>
          <w:rFonts w:ascii="Times New Roman" w:hAnsi="Times New Roman" w:cs="Times New Roman"/>
          <w:sz w:val="24"/>
          <w:szCs w:val="24"/>
        </w:rPr>
        <w:t>ikap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Iran </w:t>
      </w:r>
      <w:r w:rsidR="003948F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terang-terangan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Israeltersebut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8F9">
        <w:rPr>
          <w:rFonts w:ascii="Times New Roman" w:hAnsi="Times New Roman" w:cs="Times New Roman"/>
          <w:sz w:val="24"/>
          <w:szCs w:val="24"/>
        </w:rPr>
        <w:t xml:space="preserve">Iran  </w:t>
      </w:r>
      <w:r w:rsidR="003948F9" w:rsidRPr="003948F9">
        <w:rPr>
          <w:rFonts w:ascii="Times New Roman" w:hAnsi="Times New Roman" w:cs="Times New Roman"/>
          <w:i/>
          <w:sz w:val="24"/>
          <w:szCs w:val="24"/>
        </w:rPr>
        <w:t>vis</w:t>
      </w:r>
      <w:proofErr w:type="gramEnd"/>
      <w:r w:rsidR="003948F9" w:rsidRPr="003948F9">
        <w:rPr>
          <w:rFonts w:ascii="Times New Roman" w:hAnsi="Times New Roman" w:cs="Times New Roman"/>
          <w:i/>
          <w:sz w:val="24"/>
          <w:szCs w:val="24"/>
        </w:rPr>
        <w:t xml:space="preserve"> a vis</w:t>
      </w:r>
      <w:r w:rsidR="00553A6E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A6E" w:rsidRPr="00553A6E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3A6E">
        <w:rPr>
          <w:rFonts w:ascii="Times New Roman" w:hAnsi="Times New Roman" w:cs="Times New Roman"/>
          <w:sz w:val="24"/>
          <w:szCs w:val="24"/>
        </w:rPr>
        <w:t>defensif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553A6E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A6E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55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menginvasi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negara lain.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Msekipun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destruktif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F9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3948F9">
        <w:rPr>
          <w:rFonts w:ascii="Times New Roman" w:hAnsi="Times New Roman" w:cs="Times New Roman"/>
          <w:sz w:val="24"/>
          <w:szCs w:val="24"/>
        </w:rPr>
        <w:t xml:space="preserve">. </w:t>
      </w:r>
      <w:r w:rsidR="003948F9" w:rsidRPr="00721BE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948F9" w:rsidRPr="00721B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="003948F9" w:rsidRPr="00721B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408BF" w:rsidRPr="002D6456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defensi</w:t>
      </w:r>
      <w:r w:rsidR="002D645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</w:t>
      </w:r>
      <w:r w:rsidR="002D6456">
        <w:rPr>
          <w:rFonts w:ascii="Times New Roman" w:hAnsi="Times New Roman" w:cs="Times New Roman"/>
          <w:sz w:val="24"/>
          <w:szCs w:val="24"/>
        </w:rPr>
        <w:t xml:space="preserve">Iran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lastRenderedPageBreak/>
        <w:t>dol</w:t>
      </w:r>
      <w:r w:rsidR="006408B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408BF">
        <w:rPr>
          <w:rFonts w:ascii="Times New Roman" w:hAnsi="Times New Roman" w:cs="Times New Roman"/>
          <w:sz w:val="24"/>
          <w:szCs w:val="24"/>
        </w:rPr>
        <w:t xml:space="preserve"> AS/ </w:t>
      </w:r>
      <w:proofErr w:type="spellStart"/>
      <w:r w:rsidR="006408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1,8 %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GDPnya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AS/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2D6456" w:rsidRPr="002D6456">
        <w:rPr>
          <w:rFonts w:ascii="Times New Roman" w:hAnsi="Times New Roman" w:cs="Times New Roman"/>
          <w:i/>
          <w:sz w:val="24"/>
          <w:szCs w:val="24"/>
        </w:rPr>
        <w:t>Ibid</w:t>
      </w:r>
      <w:r w:rsidR="002D645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jaraknya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1.500 km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56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2D6456">
        <w:rPr>
          <w:rFonts w:ascii="Times New Roman" w:hAnsi="Times New Roman" w:cs="Times New Roman"/>
          <w:sz w:val="24"/>
          <w:szCs w:val="24"/>
        </w:rPr>
        <w:t xml:space="preserve"> Teheran.</w:t>
      </w:r>
    </w:p>
    <w:p w14:paraId="0E0BA9ED" w14:textId="77777777" w:rsidR="001C7691" w:rsidRDefault="00C80506" w:rsidP="00A30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Iran-Israel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sewaktu-waktu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Anthony Cordesman,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5F1E83">
        <w:rPr>
          <w:rFonts w:ascii="Times New Roman" w:hAnsi="Times New Roman" w:cs="Times New Roman"/>
          <w:i/>
          <w:sz w:val="24"/>
          <w:szCs w:val="24"/>
        </w:rPr>
        <w:t>Center for Strategic and International Studies</w:t>
      </w:r>
      <w:r>
        <w:rPr>
          <w:rFonts w:ascii="Times New Roman" w:hAnsi="Times New Roman" w:cs="Times New Roman"/>
          <w:sz w:val="24"/>
          <w:szCs w:val="24"/>
        </w:rPr>
        <w:t xml:space="preserve"> AS,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Iran.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Iran, Israel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seperempat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pasukan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udaranya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tempurnya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berjaga-jaga.Pesawat-pesawat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-Turki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terbang di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dan Iran, dan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wilayah paling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Cordesman,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Iran,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gempuran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>. (</w:t>
      </w:r>
      <w:r w:rsidR="00A30858" w:rsidRPr="00A30858">
        <w:rPr>
          <w:rFonts w:ascii="Times New Roman" w:hAnsi="Times New Roman" w:cs="Times New Roman"/>
          <w:i/>
          <w:sz w:val="24"/>
          <w:szCs w:val="24"/>
        </w:rPr>
        <w:t>Ibid</w:t>
      </w:r>
      <w:r w:rsidR="00A30858">
        <w:rPr>
          <w:rFonts w:ascii="Times New Roman" w:hAnsi="Times New Roman" w:cs="Times New Roman"/>
          <w:sz w:val="24"/>
          <w:szCs w:val="24"/>
        </w:rPr>
        <w:t xml:space="preserve">) Oleh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bersikeras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Iran,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5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3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AS, dan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D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80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pembom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penghancuran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pesawat-pesawat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pembom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, dan patrol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C7691">
        <w:rPr>
          <w:rFonts w:ascii="Times New Roman" w:hAnsi="Times New Roman" w:cs="Times New Roman"/>
          <w:sz w:val="24"/>
          <w:szCs w:val="24"/>
        </w:rPr>
        <w:t xml:space="preserve"> Iran. </w:t>
      </w:r>
    </w:p>
    <w:p w14:paraId="7082A4D0" w14:textId="77777777" w:rsidR="005F1E83" w:rsidRDefault="001C7691" w:rsidP="00A30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Hormuz. Jika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memblokir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Hormuz,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melumpuhkan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perekeonomian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sekutu-sekutunya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Hormuz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42D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di </w:t>
      </w:r>
      <w:r w:rsidR="00142DBE">
        <w:rPr>
          <w:rFonts w:ascii="Times New Roman" w:hAnsi="Times New Roman" w:cs="Times New Roman"/>
          <w:sz w:val="24"/>
          <w:szCs w:val="24"/>
        </w:rPr>
        <w:t xml:space="preserve">Arab Saudi, </w:t>
      </w:r>
      <w:r>
        <w:rPr>
          <w:rFonts w:ascii="Times New Roman" w:hAnsi="Times New Roman" w:cs="Times New Roman"/>
          <w:sz w:val="24"/>
          <w:szCs w:val="24"/>
        </w:rPr>
        <w:t>Bahrain,</w:t>
      </w:r>
      <w:r w:rsidR="00142DBE">
        <w:rPr>
          <w:rFonts w:ascii="Times New Roman" w:hAnsi="Times New Roman" w:cs="Times New Roman"/>
          <w:sz w:val="24"/>
          <w:szCs w:val="24"/>
        </w:rPr>
        <w:t xml:space="preserve"> Qatar, Kuwait, dan UEA pun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menggentarkan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tekad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Hormuz, wilayah yang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lastRenderedPageBreak/>
        <w:t>geopolitik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geostrategis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as”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terpojok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. Belum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diserang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masing-masing di wilayah Timur Tengah.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meluluskan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DBE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142DBE">
        <w:rPr>
          <w:rFonts w:ascii="Times New Roman" w:hAnsi="Times New Roman" w:cs="Times New Roman"/>
          <w:sz w:val="24"/>
          <w:szCs w:val="24"/>
        </w:rPr>
        <w:t xml:space="preserve"> Iran.</w:t>
      </w:r>
      <w:r w:rsidR="005F1E83">
        <w:rPr>
          <w:rFonts w:ascii="Times New Roman" w:hAnsi="Times New Roman" w:cs="Times New Roman"/>
          <w:sz w:val="24"/>
          <w:szCs w:val="24"/>
        </w:rPr>
        <w:t xml:space="preserve"> Leon Panetta, Menteri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berujar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: “Sangat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5F1E83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5F1E83">
        <w:rPr>
          <w:rFonts w:ascii="Times New Roman" w:hAnsi="Times New Roman" w:cs="Times New Roman"/>
          <w:sz w:val="24"/>
          <w:szCs w:val="24"/>
        </w:rPr>
        <w:t>”. (</w:t>
      </w:r>
      <w:r w:rsidR="005F1E83" w:rsidRPr="00721BEA">
        <w:rPr>
          <w:rFonts w:ascii="Times New Roman" w:hAnsi="Times New Roman" w:cs="Times New Roman"/>
          <w:bCs/>
          <w:i/>
          <w:sz w:val="24"/>
          <w:szCs w:val="24"/>
        </w:rPr>
        <w:t>Ibid</w:t>
      </w:r>
      <w:r w:rsidR="005F1E8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F9B6D9" w14:textId="77777777" w:rsidR="001D7617" w:rsidRDefault="001D7617" w:rsidP="00A30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8344" w14:textId="77777777" w:rsidR="005F1E83" w:rsidRPr="001D7617" w:rsidRDefault="005F1E83" w:rsidP="00A30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617">
        <w:rPr>
          <w:rFonts w:ascii="Times New Roman" w:hAnsi="Times New Roman" w:cs="Times New Roman"/>
          <w:b/>
          <w:sz w:val="24"/>
          <w:szCs w:val="24"/>
        </w:rPr>
        <w:t>Berakhirnya</w:t>
      </w:r>
      <w:proofErr w:type="spellEnd"/>
      <w:r w:rsidRPr="001D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617">
        <w:rPr>
          <w:rFonts w:ascii="Times New Roman" w:hAnsi="Times New Roman" w:cs="Times New Roman"/>
          <w:b/>
          <w:i/>
          <w:sz w:val="24"/>
          <w:szCs w:val="24"/>
        </w:rPr>
        <w:t>Operation Protective Edge</w:t>
      </w:r>
    </w:p>
    <w:p w14:paraId="6F0098C6" w14:textId="77777777" w:rsidR="00C05062" w:rsidRDefault="005F1E83" w:rsidP="00766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perseteruan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Gaza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lalu.</w:t>
      </w:r>
      <w:r w:rsidR="00F418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Hamas, paling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tersebut</w:t>
      </w:r>
      <w:r w:rsidR="00DE12C7">
        <w:rPr>
          <w:rFonts w:ascii="Times New Roman" w:hAnsi="Times New Roman" w:cs="Times New Roman"/>
          <w:sz w:val="24"/>
          <w:szCs w:val="24"/>
        </w:rPr>
        <w:t>.N</w:t>
      </w:r>
      <w:r w:rsidR="00F41818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>,</w:t>
      </w:r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menguat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bertahan.Sebaliknya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prajuritnya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67 orang,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koresponden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Israel, </w:t>
      </w:r>
      <w:r w:rsidR="00F41818" w:rsidRPr="00F41818">
        <w:rPr>
          <w:rFonts w:ascii="Times New Roman" w:hAnsi="Times New Roman" w:cs="Times New Roman"/>
          <w:i/>
          <w:sz w:val="24"/>
          <w:szCs w:val="24"/>
        </w:rPr>
        <w:t>Haaretz</w:t>
      </w:r>
      <w:r w:rsidR="00F41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8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tewas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497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, 113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perwira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, dan 270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bayaran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luka-luka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879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, 362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perwira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, dan 620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bayaran.Sedang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166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menembak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diri-sendiri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 166 orang </w:t>
      </w:r>
      <w:proofErr w:type="spellStart"/>
      <w:r w:rsidR="00DE12C7">
        <w:rPr>
          <w:rFonts w:ascii="Times New Roman" w:hAnsi="Times New Roman" w:cs="Times New Roman"/>
          <w:sz w:val="24"/>
          <w:szCs w:val="24"/>
        </w:rPr>
        <w:t>prajurit</w:t>
      </w:r>
      <w:proofErr w:type="spellEnd"/>
      <w:r w:rsidR="00DE12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1D24E" w14:textId="77777777" w:rsidR="000B2EB3" w:rsidRDefault="00C05062" w:rsidP="00C050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oleh Menteri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Israel, Uzi Landau, yang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Start"/>
      <w:r w:rsidR="006E6A95">
        <w:rPr>
          <w:rFonts w:ascii="Times New Roman" w:hAnsi="Times New Roman" w:cs="Times New Roman"/>
          <w:sz w:val="24"/>
          <w:szCs w:val="24"/>
        </w:rPr>
        <w:t>: ”Kami</w:t>
      </w:r>
      <w:proofErr w:type="gram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di front Gaza”</w:t>
      </w:r>
      <w:r w:rsidR="006E6A95" w:rsidRPr="00721BE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6E6A95" w:rsidRPr="00721B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http://web</w:t>
        </w:r>
      </w:hyperlink>
      <w:r w:rsidR="006E6A95" w:rsidRPr="00721BEA">
        <w:rPr>
          <w:rFonts w:ascii="Times New Roman" w:hAnsi="Times New Roman" w:cs="Times New Roman"/>
          <w:sz w:val="24"/>
          <w:szCs w:val="24"/>
          <w:u w:val="single"/>
        </w:rPr>
        <w:t>.inilah.com</w:t>
      </w:r>
      <w:r w:rsidR="006E6A95" w:rsidRPr="00721BEA">
        <w:rPr>
          <w:rFonts w:ascii="Times New Roman" w:hAnsi="Times New Roman" w:cs="Times New Roman"/>
          <w:sz w:val="24"/>
          <w:szCs w:val="24"/>
        </w:rPr>
        <w:t>)</w:t>
      </w:r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Landau,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tangkal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terkikis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dramatis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. Israel yang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menggempur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Hamas.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intelijen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Israel, Mossad, Efraim Halevy, yang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95">
        <w:rPr>
          <w:rFonts w:ascii="Times New Roman" w:hAnsi="Times New Roman" w:cs="Times New Roman"/>
          <w:sz w:val="24"/>
          <w:szCs w:val="24"/>
        </w:rPr>
        <w:t>eskalasi</w:t>
      </w:r>
      <w:proofErr w:type="spellEnd"/>
      <w:r w:rsidR="006E6A95">
        <w:rPr>
          <w:rFonts w:ascii="Times New Roman" w:hAnsi="Times New Roman" w:cs="Times New Roman"/>
          <w:sz w:val="24"/>
          <w:szCs w:val="24"/>
        </w:rPr>
        <w:t xml:space="preserve"> di al Quds (Jerusalem).   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diakhirinya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Gaza, yang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te</w:t>
      </w:r>
      <w:r w:rsidR="001D7617">
        <w:rPr>
          <w:rFonts w:ascii="Times New Roman" w:hAnsi="Times New Roman" w:cs="Times New Roman"/>
          <w:sz w:val="24"/>
          <w:szCs w:val="24"/>
        </w:rPr>
        <w:t>rjadinya</w:t>
      </w:r>
      <w:proofErr w:type="spellEnd"/>
      <w:r w:rsidR="001D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17"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 w:rsidR="001D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17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1D761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D761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1D7617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1D761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1D7617">
        <w:rPr>
          <w:rFonts w:ascii="Times New Roman" w:hAnsi="Times New Roman" w:cs="Times New Roman"/>
          <w:sz w:val="24"/>
          <w:szCs w:val="24"/>
        </w:rPr>
        <w:t xml:space="preserve"> 2014</w:t>
      </w:r>
      <w:r w:rsidR="00766FC5">
        <w:rPr>
          <w:rFonts w:ascii="Times New Roman" w:hAnsi="Times New Roman" w:cs="Times New Roman"/>
          <w:sz w:val="24"/>
          <w:szCs w:val="24"/>
        </w:rPr>
        <w:t xml:space="preserve">berkat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prakarsa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FC5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766FC5">
        <w:rPr>
          <w:rFonts w:ascii="Times New Roman" w:hAnsi="Times New Roman" w:cs="Times New Roman"/>
          <w:sz w:val="24"/>
          <w:szCs w:val="24"/>
        </w:rPr>
        <w:t>.</w:t>
      </w:r>
    </w:p>
    <w:p w14:paraId="4C1D9CE1" w14:textId="7622F66D" w:rsidR="00EB28E6" w:rsidRPr="00C05062" w:rsidRDefault="00766FC5" w:rsidP="00766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kehabisan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system Iron D</w:t>
      </w:r>
      <w:r>
        <w:rPr>
          <w:rFonts w:ascii="Times New Roman" w:hAnsi="Times New Roman" w:cs="Times New Roman"/>
          <w:sz w:val="24"/>
          <w:szCs w:val="24"/>
          <w:u w:val="single"/>
        </w:rPr>
        <w:t>ome.</w:t>
      </w:r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Israel juga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terkesan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tidak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efektif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memanfaatkan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teknologi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canggih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mereka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banggakan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tersebut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terbukti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dari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hampir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120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roket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ditembakkan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Hamas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dari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Jalur Gaza,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hanya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8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buah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berhasil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dicegat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oleh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EB28E6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71065E">
        <w:rPr>
          <w:rFonts w:ascii="Times New Roman" w:hAnsi="Times New Roman" w:cs="Times New Roman"/>
          <w:sz w:val="24"/>
          <w:szCs w:val="24"/>
          <w:u w:val="single"/>
        </w:rPr>
        <w:t>stem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itu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Sementara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sekitar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110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roket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berhasil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065E">
        <w:rPr>
          <w:rFonts w:ascii="Times New Roman" w:hAnsi="Times New Roman" w:cs="Times New Roman"/>
          <w:sz w:val="24"/>
          <w:szCs w:val="24"/>
          <w:u w:val="single"/>
        </w:rPr>
        <w:t>menghantam</w:t>
      </w:r>
      <w:proofErr w:type="spellEnd"/>
      <w:r w:rsidR="0071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wilayah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pendudukan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bahkan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mencapai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32DEE">
        <w:rPr>
          <w:rFonts w:ascii="Times New Roman" w:hAnsi="Times New Roman" w:cs="Times New Roman"/>
          <w:sz w:val="24"/>
          <w:szCs w:val="24"/>
          <w:u w:val="single"/>
        </w:rPr>
        <w:t>asaran</w:t>
      </w:r>
      <w:proofErr w:type="spellEnd"/>
      <w:r w:rsidR="00832D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  <w:u w:val="single"/>
        </w:rPr>
        <w:t>bandara</w:t>
      </w:r>
      <w:proofErr w:type="spellEnd"/>
      <w:r w:rsidR="00832DEE">
        <w:rPr>
          <w:rFonts w:ascii="Times New Roman" w:hAnsi="Times New Roman" w:cs="Times New Roman"/>
          <w:sz w:val="24"/>
          <w:szCs w:val="24"/>
          <w:u w:val="single"/>
        </w:rPr>
        <w:t xml:space="preserve"> Ben G</w:t>
      </w:r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urion, Tel Aviv,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sehingga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sempat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melumpuhkan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aktivitas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penerbangan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Israel </w:t>
      </w:r>
      <w:proofErr w:type="spellStart"/>
      <w:r w:rsidR="00EB28E6">
        <w:rPr>
          <w:rFonts w:ascii="Times New Roman" w:hAnsi="Times New Roman" w:cs="Times New Roman"/>
          <w:sz w:val="24"/>
          <w:szCs w:val="24"/>
          <w:u w:val="single"/>
        </w:rPr>
        <w:t>selama</w:t>
      </w:r>
      <w:proofErr w:type="spellEnd"/>
      <w:r w:rsidR="00EB28E6">
        <w:rPr>
          <w:rFonts w:ascii="Times New Roman" w:hAnsi="Times New Roman" w:cs="Times New Roman"/>
          <w:sz w:val="24"/>
          <w:szCs w:val="24"/>
          <w:u w:val="single"/>
        </w:rPr>
        <w:t xml:space="preserve"> 36 jam. </w:t>
      </w:r>
      <w:proofErr w:type="spellStart"/>
      <w:r w:rsidR="00EB28E6" w:rsidRPr="00EB28E6">
        <w:rPr>
          <w:rFonts w:ascii="Times New Roman" w:hAnsi="Times New Roman" w:cs="Times New Roman"/>
          <w:sz w:val="24"/>
          <w:szCs w:val="24"/>
        </w:rPr>
        <w:t>K</w:t>
      </w:r>
      <w:r w:rsidR="00EB28E6">
        <w:rPr>
          <w:rFonts w:ascii="Times New Roman" w:hAnsi="Times New Roman" w:cs="Times New Roman"/>
          <w:sz w:val="24"/>
          <w:szCs w:val="24"/>
        </w:rPr>
        <w:t>etidakefektifan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perisai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Iron Dome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Gaza pada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November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2012 (</w:t>
      </w:r>
      <w:r w:rsidR="00EB28E6" w:rsidRPr="00832DEE">
        <w:rPr>
          <w:rFonts w:ascii="Times New Roman" w:hAnsi="Times New Roman" w:cs="Times New Roman"/>
          <w:i/>
          <w:sz w:val="24"/>
          <w:szCs w:val="24"/>
        </w:rPr>
        <w:t>Operation Pillar of Defense</w:t>
      </w:r>
      <w:r w:rsidR="00EB28E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menghadang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roket-roket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28E6">
        <w:rPr>
          <w:rFonts w:ascii="Times New Roman" w:hAnsi="Times New Roman" w:cs="Times New Roman"/>
          <w:sz w:val="24"/>
          <w:szCs w:val="24"/>
        </w:rPr>
        <w:t xml:space="preserve"> 20 %. </w:t>
      </w:r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Iron Dome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pelontar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pelontarnya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. </w:t>
      </w:r>
      <w:r w:rsidR="00EB28E6">
        <w:rPr>
          <w:rFonts w:ascii="Times New Roman" w:hAnsi="Times New Roman" w:cs="Times New Roman"/>
          <w:sz w:val="24"/>
          <w:szCs w:val="24"/>
        </w:rPr>
        <w:t xml:space="preserve">Media Israel, Haaretz,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memberitakan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wilayah Israel,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roket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dilontarkan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Tel A</w:t>
      </w:r>
      <w:r w:rsidR="00812ACF">
        <w:rPr>
          <w:rFonts w:ascii="Times New Roman" w:hAnsi="Times New Roman" w:cs="Times New Roman"/>
          <w:sz w:val="24"/>
          <w:szCs w:val="24"/>
        </w:rPr>
        <w:t>viv.</w:t>
      </w:r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r w:rsidR="00832DEE" w:rsidRPr="00721BE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812ACF" w:rsidRPr="00721B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="00832DEE" w:rsidRPr="00721BEA">
        <w:rPr>
          <w:rFonts w:ascii="Times New Roman" w:hAnsi="Times New Roman" w:cs="Times New Roman"/>
          <w:sz w:val="24"/>
          <w:szCs w:val="24"/>
        </w:rPr>
        <w:t>)</w:t>
      </w:r>
      <w:r w:rsidR="00721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menunjukkkan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AC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12ACF">
        <w:rPr>
          <w:rFonts w:ascii="Times New Roman" w:hAnsi="Times New Roman" w:cs="Times New Roman"/>
          <w:sz w:val="24"/>
          <w:szCs w:val="24"/>
        </w:rPr>
        <w:t xml:space="preserve"> </w:t>
      </w:r>
      <w:r w:rsidR="00C05062">
        <w:rPr>
          <w:rFonts w:ascii="Times New Roman" w:hAnsi="Times New Roman" w:cs="Times New Roman"/>
          <w:sz w:val="24"/>
          <w:szCs w:val="24"/>
        </w:rPr>
        <w:t xml:space="preserve">Iron Dome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>.</w:t>
      </w:r>
      <w:r w:rsidR="00EB28E6" w:rsidRPr="00EB28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05062" w:rsidRPr="00C0506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05062" w:rsidRP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 w:rsidRPr="00C05062">
        <w:rPr>
          <w:rFonts w:ascii="Times New Roman" w:hAnsi="Times New Roman" w:cs="Times New Roman"/>
          <w:sz w:val="24"/>
          <w:szCs w:val="24"/>
        </w:rPr>
        <w:t>demikian,</w:t>
      </w:r>
      <w:r w:rsidR="00C05062">
        <w:rPr>
          <w:rFonts w:ascii="Times New Roman" w:hAnsi="Times New Roman" w:cs="Times New Roman"/>
          <w:sz w:val="24"/>
          <w:szCs w:val="24"/>
        </w:rPr>
        <w:t>k</w:t>
      </w:r>
      <w:r w:rsidR="00832DEE" w:rsidRPr="00832DEE">
        <w:rPr>
          <w:rFonts w:ascii="Times New Roman" w:hAnsi="Times New Roman" w:cs="Times New Roman"/>
          <w:sz w:val="24"/>
          <w:szCs w:val="24"/>
        </w:rPr>
        <w:t>risi</w:t>
      </w:r>
      <w:r w:rsidR="00C0506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32DEE" w:rsidRP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 w:rsidRPr="00832DEE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832DEE" w:rsidRPr="00832DEE">
        <w:rPr>
          <w:rFonts w:ascii="Times New Roman" w:hAnsi="Times New Roman" w:cs="Times New Roman"/>
          <w:sz w:val="24"/>
          <w:szCs w:val="24"/>
        </w:rPr>
        <w:t xml:space="preserve"> Israel </w:t>
      </w:r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DE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832DEE">
        <w:rPr>
          <w:rFonts w:ascii="Times New Roman" w:hAnsi="Times New Roman" w:cs="Times New Roman"/>
          <w:sz w:val="24"/>
          <w:szCs w:val="24"/>
        </w:rPr>
        <w:t xml:space="preserve"> AS, Barack Obama</w:t>
      </w:r>
      <w:r w:rsidR="00C05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225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system Iron Dome.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351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Iron Dome Israel pada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fiscal 2015 </w:t>
      </w:r>
      <w:r w:rsidR="00316EDB">
        <w:rPr>
          <w:rFonts w:ascii="Times New Roman" w:hAnsi="Times New Roman" w:cs="Times New Roman"/>
          <w:sz w:val="24"/>
          <w:szCs w:val="24"/>
        </w:rPr>
        <w:t>y</w:t>
      </w:r>
      <w:r w:rsidR="00C05062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576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jut</w:t>
      </w:r>
      <w:r w:rsidR="00316E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C05062">
        <w:rPr>
          <w:rFonts w:ascii="Times New Roman" w:hAnsi="Times New Roman" w:cs="Times New Roman"/>
          <w:sz w:val="24"/>
          <w:szCs w:val="24"/>
        </w:rPr>
        <w:t xml:space="preserve"> AS.</w:t>
      </w:r>
    </w:p>
    <w:p w14:paraId="27183377" w14:textId="77777777" w:rsidR="00EB28E6" w:rsidRDefault="00EB28E6" w:rsidP="00766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B19E5" w14:textId="7F142AD2" w:rsidR="00EB28E6" w:rsidRDefault="00721BEA" w:rsidP="00766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</w:p>
    <w:p w14:paraId="1B9D52D7" w14:textId="77777777" w:rsidR="00316EDB" w:rsidRPr="00362A91" w:rsidRDefault="00362A91" w:rsidP="00766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62A91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kebrutalan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ketidakefektifan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Iron Dome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Israel juga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lastRenderedPageBreak/>
        <w:t>tragedi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mengusik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agama, dan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kekejaman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Kebrutalan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mengucilkan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. Hal paling ideal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Israel-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Karena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mengakhri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Israel-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pulayang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Timur Tengah.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yang sangat mahal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dipayakan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24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="00D05524">
        <w:rPr>
          <w:rFonts w:ascii="Times New Roman" w:hAnsi="Times New Roman" w:cs="Times New Roman"/>
          <w:sz w:val="24"/>
          <w:szCs w:val="24"/>
        </w:rPr>
        <w:t>.</w:t>
      </w:r>
    </w:p>
    <w:p w14:paraId="7D7FC41D" w14:textId="77777777" w:rsidR="00316EDB" w:rsidRDefault="00316EDB" w:rsidP="00766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938DB7" w14:textId="77777777" w:rsidR="00C05062" w:rsidRDefault="00C05062" w:rsidP="00ED3E0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05EA7" w14:textId="7522D47B" w:rsidR="00ED3E04" w:rsidRDefault="00721BEA" w:rsidP="00ED3E0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52BF6D9" w14:textId="77777777" w:rsidR="00544BF5" w:rsidRPr="00544BF5" w:rsidRDefault="00544BF5" w:rsidP="00ED3E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BF5">
        <w:rPr>
          <w:rFonts w:ascii="Times New Roman" w:hAnsi="Times New Roman" w:cs="Times New Roman"/>
          <w:sz w:val="24"/>
          <w:szCs w:val="24"/>
        </w:rPr>
        <w:t>Abd</w:t>
      </w:r>
      <w:r>
        <w:rPr>
          <w:rFonts w:ascii="Times New Roman" w:hAnsi="Times New Roman" w:cs="Times New Roman"/>
          <w:sz w:val="24"/>
          <w:szCs w:val="24"/>
        </w:rPr>
        <w:t xml:space="preserve">. Rahman, Mustafa,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Dilema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Israel: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Krisis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Kompas, Jakarta, 2002. </w:t>
      </w:r>
    </w:p>
    <w:p w14:paraId="72A9B5ED" w14:textId="77777777" w:rsidR="00ED3E04" w:rsidRDefault="00ED3E04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BCA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Amien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r w:rsidRPr="00E96BCA">
        <w:rPr>
          <w:rFonts w:ascii="Times New Roman" w:hAnsi="Times New Roman" w:cs="Times New Roman"/>
          <w:i/>
          <w:sz w:val="24"/>
          <w:szCs w:val="24"/>
        </w:rPr>
        <w:t>Timur Tengah</w:t>
      </w:r>
      <w:r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Universitas Gadjah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>, Yogyakarta, 1989.</w:t>
      </w:r>
    </w:p>
    <w:p w14:paraId="73B52FCB" w14:textId="77777777" w:rsidR="00544BF5" w:rsidRDefault="00544BF5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4BF5">
        <w:rPr>
          <w:rFonts w:ascii="Times New Roman" w:hAnsi="Times New Roman" w:cs="Times New Roman"/>
          <w:i/>
          <w:sz w:val="24"/>
          <w:szCs w:val="24"/>
        </w:rPr>
        <w:t xml:space="preserve">Timur Tengah, Dunia Islam, dan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Hegemoni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Amerika</w:t>
      </w:r>
      <w:r>
        <w:rPr>
          <w:rFonts w:ascii="Times New Roman" w:hAnsi="Times New Roman" w:cs="Times New Roman"/>
          <w:sz w:val="24"/>
          <w:szCs w:val="24"/>
        </w:rPr>
        <w:t xml:space="preserve">,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1993.</w:t>
      </w:r>
    </w:p>
    <w:p w14:paraId="08F771C4" w14:textId="77777777" w:rsidR="00544BF5" w:rsidRPr="00E96BCA" w:rsidRDefault="00544BF5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spellStart"/>
      <w:r w:rsidRPr="00544BF5">
        <w:rPr>
          <w:rFonts w:ascii="Times New Roman" w:hAnsi="Times New Roman" w:cs="Times New Roman"/>
          <w:i/>
          <w:sz w:val="24"/>
          <w:szCs w:val="24"/>
        </w:rPr>
        <w:t>Menyandera</w:t>
      </w:r>
      <w:proofErr w:type="spellEnd"/>
      <w:r w:rsidRPr="00544BF5">
        <w:rPr>
          <w:rFonts w:ascii="Times New Roman" w:hAnsi="Times New Roman" w:cs="Times New Roman"/>
          <w:i/>
          <w:sz w:val="24"/>
          <w:szCs w:val="24"/>
        </w:rPr>
        <w:t xml:space="preserve"> Timur Tengah</w:t>
      </w:r>
      <w:r>
        <w:rPr>
          <w:rFonts w:ascii="Times New Roman" w:hAnsi="Times New Roman" w:cs="Times New Roman"/>
          <w:sz w:val="24"/>
          <w:szCs w:val="24"/>
        </w:rPr>
        <w:t xml:space="preserve">, P.T.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2007.</w:t>
      </w:r>
    </w:p>
    <w:p w14:paraId="17D418CA" w14:textId="77777777" w:rsidR="00ED3E04" w:rsidRPr="00E96BCA" w:rsidRDefault="00ED3E04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26D">
        <w:rPr>
          <w:rFonts w:ascii="Times New Roman" w:hAnsi="Times New Roman" w:cs="Times New Roman"/>
          <w:i/>
          <w:sz w:val="24"/>
          <w:szCs w:val="24"/>
        </w:rPr>
        <w:t>Republika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3EC7B3C8" w14:textId="77777777" w:rsidR="00ED3E04" w:rsidRDefault="00ED3E04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6BCA">
        <w:rPr>
          <w:rFonts w:ascii="Times New Roman" w:hAnsi="Times New Roman" w:cs="Times New Roman"/>
          <w:sz w:val="24"/>
          <w:szCs w:val="24"/>
        </w:rPr>
        <w:t xml:space="preserve">________, 19 </w:t>
      </w:r>
      <w:proofErr w:type="spellStart"/>
      <w:r w:rsidRPr="00E96BCA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96BCA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0E48D48E" w14:textId="77777777" w:rsidR="001E6AB4" w:rsidRDefault="001E6AB4" w:rsidP="001E6AB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“Ahmadinejad: Harus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Dunia”, </w:t>
      </w:r>
      <w:hyperlink r:id="rId10" w:history="1">
        <w:r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http://www.republika.co.id</w:t>
        </w:r>
      </w:hyperlink>
      <w:r w:rsidRPr="0044346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16-5-2011.</w:t>
      </w:r>
    </w:p>
    <w:p w14:paraId="1B0EF759" w14:textId="77777777" w:rsidR="001E6AB4" w:rsidRDefault="001E6AB4" w:rsidP="0044346B">
      <w:pPr>
        <w:spacing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“Dari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Roket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1E6AB4">
        <w:rPr>
          <w:rFonts w:ascii="Times New Roman" w:hAnsi="Times New Roman" w:cs="Times New Roman"/>
          <w:sz w:val="24"/>
          <w:szCs w:val="24"/>
          <w:u w:val="single"/>
        </w:rPr>
        <w:t>http:www.pkspiyungan.rog/2014/08/dari-120-roket-gaza-hanya-8-yang.html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5-8-2014.</w:t>
      </w:r>
    </w:p>
    <w:p w14:paraId="2833C7CF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Agama,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Iran”, </w:t>
      </w:r>
      <w:r w:rsidRPr="0044346B">
        <w:rPr>
          <w:rFonts w:ascii="Times New Roman" w:hAnsi="Times New Roman" w:cs="Times New Roman"/>
          <w:sz w:val="24"/>
          <w:szCs w:val="24"/>
          <w:u w:val="single"/>
        </w:rPr>
        <w:t>http://indonesian.irib.ir/ranah/telisik/item/42410/demokrasi-agama-dasar-republik-islam-iran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14-4-2012.</w:t>
      </w:r>
    </w:p>
    <w:p w14:paraId="658505B2" w14:textId="77777777" w:rsidR="0044346B" w:rsidRDefault="00193C9A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6B">
        <w:rPr>
          <w:rFonts w:ascii="Times New Roman" w:hAnsi="Times New Roman" w:cs="Times New Roman"/>
          <w:sz w:val="24"/>
          <w:szCs w:val="24"/>
        </w:rPr>
        <w:t xml:space="preserve">“Hamas: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Gencatan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1" w:history="1">
        <w:r w:rsidR="0044346B"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http://international.okezone.com/read/2014/08/04/412/1019848/hamas-gencatan-senjata-hanya-pengalihan-isu</w:t>
        </w:r>
      </w:hyperlink>
      <w:r w:rsidR="0044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46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4346B">
        <w:rPr>
          <w:rFonts w:ascii="Times New Roman" w:hAnsi="Times New Roman" w:cs="Times New Roman"/>
          <w:sz w:val="24"/>
          <w:szCs w:val="24"/>
        </w:rPr>
        <w:t xml:space="preserve"> 5-8-2014.</w:t>
      </w:r>
    </w:p>
    <w:p w14:paraId="3B387207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Hamas”, </w:t>
      </w:r>
      <w:hyperlink r:id="rId12" w:history="1">
        <w:r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http://www.liputan6.com/read/2001694/iran-banggakan-teknologi-roket-untuk-hamas</w:t>
        </w:r>
      </w:hyperlink>
      <w:r w:rsidRPr="0043632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22-7-2014.</w:t>
      </w:r>
    </w:p>
    <w:p w14:paraId="7F7B53C0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di Gaza”,</w:t>
      </w:r>
      <w:r w:rsidRPr="004E6F6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-DWe6FF-So" w:history="1">
        <w:r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http://web.inilah.com/read/detail/2124876/israel-akui-gagal-total-di-gaza#U-DWe6FF-So</w:t>
        </w:r>
      </w:hyperlink>
      <w:r w:rsidRPr="004E6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5-8-2014.</w:t>
      </w:r>
    </w:p>
    <w:p w14:paraId="3948EB74" w14:textId="77777777" w:rsidR="001E6AB4" w:rsidRDefault="0044346B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Muqawama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Iron Dome Israel”,</w:t>
      </w:r>
      <w:r w:rsidRPr="004E6F6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21-11-2012.</w:t>
      </w:r>
    </w:p>
    <w:p w14:paraId="3D7DA0F9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Suleiman, Dina Y.,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Israel ?</w:t>
      </w:r>
      <w:proofErr w:type="gramEnd"/>
      <w:r>
        <w:rPr>
          <w:rFonts w:ascii="Times New Roman" w:hAnsi="Times New Roman" w:cs="Times New Roman"/>
          <w:sz w:val="24"/>
          <w:szCs w:val="24"/>
        </w:rPr>
        <w:t>”,</w:t>
      </w:r>
      <w:r w:rsidRPr="004E6F6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E6F6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21-11-2012.</w:t>
      </w:r>
    </w:p>
    <w:p w14:paraId="17955683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Disuplai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Iran”, </w:t>
      </w:r>
      <w:hyperlink r:id="rId16" w:history="1">
        <w:r w:rsidRPr="00BC30D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http://international.okezone.com/read/2014/08/412/1020077/teknologi-militer-hamas-pernah-disuplai-iran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5-8-2014.</w:t>
      </w:r>
    </w:p>
    <w:p w14:paraId="5724A233" w14:textId="77777777" w:rsidR="0044346B" w:rsidRPr="00E96BCA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36F6ABA" w14:textId="77777777" w:rsidR="00544BF5" w:rsidRDefault="00B36A40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D3E04" w:rsidRPr="00E96BCA">
        <w:rPr>
          <w:rFonts w:ascii="Times New Roman" w:hAnsi="Times New Roman" w:cs="Times New Roman"/>
          <w:sz w:val="24"/>
          <w:szCs w:val="24"/>
        </w:rPr>
        <w:t xml:space="preserve">erjasama </w:t>
      </w:r>
      <w:proofErr w:type="spellStart"/>
      <w:r w:rsidR="00ED3E04" w:rsidRPr="00E96BC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D3E04" w:rsidRPr="00E96BCA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="00ED3E04" w:rsidRPr="00E96BCA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ED3E04" w:rsidRPr="00E96BCA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7" w:history="1">
        <w:r w:rsidR="00ED3E04" w:rsidRPr="0043632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http://www.republika.co.id./berita/internasional/palestina-israel/14/02/28/n1</w:t>
        </w:r>
      </w:hyperlink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pgti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tiga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kerja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sama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penting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indonesia</w:t>
      </w:r>
      <w:proofErr w:type="spellEnd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-dan-</w:t>
      </w:r>
      <w:proofErr w:type="spellStart"/>
      <w:r w:rsidR="00ED3E04" w:rsidRPr="0043632F">
        <w:rPr>
          <w:rFonts w:ascii="Times New Roman" w:hAnsi="Times New Roman" w:cs="Times New Roman"/>
          <w:sz w:val="24"/>
          <w:szCs w:val="24"/>
          <w:u w:val="single"/>
        </w:rPr>
        <w:t>palestina</w:t>
      </w:r>
      <w:proofErr w:type="spellEnd"/>
      <w:r w:rsidR="00ED3E04" w:rsidRPr="00E96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E04" w:rsidRPr="00E96BC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D3E04" w:rsidRPr="00E96BCA">
        <w:rPr>
          <w:rFonts w:ascii="Times New Roman" w:hAnsi="Times New Roman" w:cs="Times New Roman"/>
          <w:sz w:val="24"/>
          <w:szCs w:val="24"/>
        </w:rPr>
        <w:t xml:space="preserve"> 1-3-2014.</w:t>
      </w:r>
    </w:p>
    <w:p w14:paraId="545E2022" w14:textId="77777777" w:rsidR="00544BF5" w:rsidRDefault="00544BF5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03ABE4" w14:textId="77777777" w:rsidR="0044346B" w:rsidRDefault="0044346B" w:rsidP="0044346B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9E6271D" w14:textId="77777777" w:rsidR="00ED3E04" w:rsidRPr="00E96BCA" w:rsidRDefault="00ED3E04" w:rsidP="00ED3E04">
      <w:pPr>
        <w:spacing w:line="24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D3E04" w:rsidRPr="00E96BCA" w:rsidSect="00FF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49"/>
    <w:rsid w:val="00004B0B"/>
    <w:rsid w:val="00021693"/>
    <w:rsid w:val="000334AB"/>
    <w:rsid w:val="00061FA5"/>
    <w:rsid w:val="000642E0"/>
    <w:rsid w:val="00083DA4"/>
    <w:rsid w:val="00084187"/>
    <w:rsid w:val="000B2EB3"/>
    <w:rsid w:val="000C5155"/>
    <w:rsid w:val="000D67F6"/>
    <w:rsid w:val="000E3CEA"/>
    <w:rsid w:val="000F5F5A"/>
    <w:rsid w:val="00102A40"/>
    <w:rsid w:val="0012527C"/>
    <w:rsid w:val="00134CD8"/>
    <w:rsid w:val="0013709E"/>
    <w:rsid w:val="00142DBE"/>
    <w:rsid w:val="0015400E"/>
    <w:rsid w:val="00156232"/>
    <w:rsid w:val="00164A46"/>
    <w:rsid w:val="001667D2"/>
    <w:rsid w:val="00166D78"/>
    <w:rsid w:val="00173E6C"/>
    <w:rsid w:val="00175FB4"/>
    <w:rsid w:val="00190782"/>
    <w:rsid w:val="00193C9A"/>
    <w:rsid w:val="00195B7B"/>
    <w:rsid w:val="001A52D2"/>
    <w:rsid w:val="001A6A3B"/>
    <w:rsid w:val="001A74B3"/>
    <w:rsid w:val="001C09D7"/>
    <w:rsid w:val="001C7691"/>
    <w:rsid w:val="001D7617"/>
    <w:rsid w:val="001E6AB4"/>
    <w:rsid w:val="001F24A1"/>
    <w:rsid w:val="001F5388"/>
    <w:rsid w:val="00215DAD"/>
    <w:rsid w:val="0022343F"/>
    <w:rsid w:val="00225D18"/>
    <w:rsid w:val="002404E9"/>
    <w:rsid w:val="0024055A"/>
    <w:rsid w:val="00250569"/>
    <w:rsid w:val="00263992"/>
    <w:rsid w:val="00275779"/>
    <w:rsid w:val="002810C0"/>
    <w:rsid w:val="00292F6C"/>
    <w:rsid w:val="002A25B1"/>
    <w:rsid w:val="002B3113"/>
    <w:rsid w:val="002B3E33"/>
    <w:rsid w:val="002C2CC8"/>
    <w:rsid w:val="002C3870"/>
    <w:rsid w:val="002D5C57"/>
    <w:rsid w:val="002D6456"/>
    <w:rsid w:val="002E5C79"/>
    <w:rsid w:val="002F3CB3"/>
    <w:rsid w:val="00303D43"/>
    <w:rsid w:val="003137AB"/>
    <w:rsid w:val="003141BD"/>
    <w:rsid w:val="00316EDB"/>
    <w:rsid w:val="003229AC"/>
    <w:rsid w:val="0034313B"/>
    <w:rsid w:val="00362A91"/>
    <w:rsid w:val="00377776"/>
    <w:rsid w:val="00380C75"/>
    <w:rsid w:val="00386DDD"/>
    <w:rsid w:val="003948F9"/>
    <w:rsid w:val="003B154D"/>
    <w:rsid w:val="003B2393"/>
    <w:rsid w:val="003C3AB2"/>
    <w:rsid w:val="003E5FDC"/>
    <w:rsid w:val="003F3E11"/>
    <w:rsid w:val="003F49E5"/>
    <w:rsid w:val="003F7095"/>
    <w:rsid w:val="00401410"/>
    <w:rsid w:val="00414A1B"/>
    <w:rsid w:val="00430ED8"/>
    <w:rsid w:val="0043632F"/>
    <w:rsid w:val="0044346B"/>
    <w:rsid w:val="004456E1"/>
    <w:rsid w:val="0045326C"/>
    <w:rsid w:val="00496B67"/>
    <w:rsid w:val="004A1F9B"/>
    <w:rsid w:val="004A7A61"/>
    <w:rsid w:val="004B11FE"/>
    <w:rsid w:val="004B7A15"/>
    <w:rsid w:val="004C1232"/>
    <w:rsid w:val="004C1E25"/>
    <w:rsid w:val="004C1FA2"/>
    <w:rsid w:val="004E2FAD"/>
    <w:rsid w:val="004E6F63"/>
    <w:rsid w:val="004F254F"/>
    <w:rsid w:val="004F626C"/>
    <w:rsid w:val="00504724"/>
    <w:rsid w:val="00524AF9"/>
    <w:rsid w:val="00525184"/>
    <w:rsid w:val="005251C3"/>
    <w:rsid w:val="005274D2"/>
    <w:rsid w:val="00532FBD"/>
    <w:rsid w:val="00535329"/>
    <w:rsid w:val="005448D0"/>
    <w:rsid w:val="00544BF5"/>
    <w:rsid w:val="005525BF"/>
    <w:rsid w:val="00552605"/>
    <w:rsid w:val="00553A6E"/>
    <w:rsid w:val="00553B03"/>
    <w:rsid w:val="00566D93"/>
    <w:rsid w:val="0057732E"/>
    <w:rsid w:val="00577C9E"/>
    <w:rsid w:val="00584464"/>
    <w:rsid w:val="00584E43"/>
    <w:rsid w:val="00595B4C"/>
    <w:rsid w:val="00596909"/>
    <w:rsid w:val="005A0C05"/>
    <w:rsid w:val="005B3978"/>
    <w:rsid w:val="005C3551"/>
    <w:rsid w:val="005C6DEA"/>
    <w:rsid w:val="005D5CA8"/>
    <w:rsid w:val="005E19A5"/>
    <w:rsid w:val="005E5C81"/>
    <w:rsid w:val="005F1E83"/>
    <w:rsid w:val="005F3A38"/>
    <w:rsid w:val="005F527A"/>
    <w:rsid w:val="006061A5"/>
    <w:rsid w:val="00607EFB"/>
    <w:rsid w:val="00621A6A"/>
    <w:rsid w:val="00625736"/>
    <w:rsid w:val="006368A7"/>
    <w:rsid w:val="006408BF"/>
    <w:rsid w:val="00644054"/>
    <w:rsid w:val="00663B44"/>
    <w:rsid w:val="00685138"/>
    <w:rsid w:val="00685A1D"/>
    <w:rsid w:val="006A5822"/>
    <w:rsid w:val="006B0BE0"/>
    <w:rsid w:val="006E14FA"/>
    <w:rsid w:val="006E6A95"/>
    <w:rsid w:val="006F2ED9"/>
    <w:rsid w:val="006F434C"/>
    <w:rsid w:val="006F47B7"/>
    <w:rsid w:val="00700A0B"/>
    <w:rsid w:val="0070149D"/>
    <w:rsid w:val="00702AEA"/>
    <w:rsid w:val="0071065E"/>
    <w:rsid w:val="00721BEA"/>
    <w:rsid w:val="0072548E"/>
    <w:rsid w:val="00735BA8"/>
    <w:rsid w:val="00737661"/>
    <w:rsid w:val="00744CEF"/>
    <w:rsid w:val="00761050"/>
    <w:rsid w:val="00762602"/>
    <w:rsid w:val="00764B8E"/>
    <w:rsid w:val="00766FC5"/>
    <w:rsid w:val="007917AF"/>
    <w:rsid w:val="00792B75"/>
    <w:rsid w:val="007A04F3"/>
    <w:rsid w:val="007A21C0"/>
    <w:rsid w:val="007C22CC"/>
    <w:rsid w:val="007C5022"/>
    <w:rsid w:val="007D3D31"/>
    <w:rsid w:val="007D4393"/>
    <w:rsid w:val="007E20DB"/>
    <w:rsid w:val="007E4204"/>
    <w:rsid w:val="007E744A"/>
    <w:rsid w:val="0080268B"/>
    <w:rsid w:val="00806BDE"/>
    <w:rsid w:val="00812ACF"/>
    <w:rsid w:val="00832DEE"/>
    <w:rsid w:val="008452C1"/>
    <w:rsid w:val="00850EA1"/>
    <w:rsid w:val="008618C2"/>
    <w:rsid w:val="0086326B"/>
    <w:rsid w:val="00864BDC"/>
    <w:rsid w:val="008944E3"/>
    <w:rsid w:val="00896259"/>
    <w:rsid w:val="008B3151"/>
    <w:rsid w:val="008D1F45"/>
    <w:rsid w:val="008D2F9A"/>
    <w:rsid w:val="008D3321"/>
    <w:rsid w:val="00901EEC"/>
    <w:rsid w:val="00915A1B"/>
    <w:rsid w:val="009465F4"/>
    <w:rsid w:val="009624CD"/>
    <w:rsid w:val="009761EF"/>
    <w:rsid w:val="00976DCA"/>
    <w:rsid w:val="00992B17"/>
    <w:rsid w:val="009A17F1"/>
    <w:rsid w:val="009A4CB9"/>
    <w:rsid w:val="009A60EB"/>
    <w:rsid w:val="009B4654"/>
    <w:rsid w:val="009C42B1"/>
    <w:rsid w:val="009D1E5D"/>
    <w:rsid w:val="009F7E9D"/>
    <w:rsid w:val="00A05679"/>
    <w:rsid w:val="00A13B9C"/>
    <w:rsid w:val="00A2259F"/>
    <w:rsid w:val="00A2500F"/>
    <w:rsid w:val="00A25FE5"/>
    <w:rsid w:val="00A2645A"/>
    <w:rsid w:val="00A30858"/>
    <w:rsid w:val="00A346ED"/>
    <w:rsid w:val="00A5185A"/>
    <w:rsid w:val="00A53800"/>
    <w:rsid w:val="00A558DD"/>
    <w:rsid w:val="00A75F2D"/>
    <w:rsid w:val="00A864D7"/>
    <w:rsid w:val="00A92A67"/>
    <w:rsid w:val="00A95EB0"/>
    <w:rsid w:val="00AA04AA"/>
    <w:rsid w:val="00AB1074"/>
    <w:rsid w:val="00AC60C1"/>
    <w:rsid w:val="00AD203A"/>
    <w:rsid w:val="00AF3EBD"/>
    <w:rsid w:val="00AF6741"/>
    <w:rsid w:val="00B01129"/>
    <w:rsid w:val="00B04A95"/>
    <w:rsid w:val="00B17C55"/>
    <w:rsid w:val="00B2028D"/>
    <w:rsid w:val="00B22F91"/>
    <w:rsid w:val="00B36A40"/>
    <w:rsid w:val="00B4222D"/>
    <w:rsid w:val="00B634DE"/>
    <w:rsid w:val="00B643AD"/>
    <w:rsid w:val="00B721F5"/>
    <w:rsid w:val="00B81E90"/>
    <w:rsid w:val="00B92280"/>
    <w:rsid w:val="00BA25DD"/>
    <w:rsid w:val="00BA3A81"/>
    <w:rsid w:val="00BB3B57"/>
    <w:rsid w:val="00BC30D1"/>
    <w:rsid w:val="00BD33D5"/>
    <w:rsid w:val="00BD555B"/>
    <w:rsid w:val="00BD702E"/>
    <w:rsid w:val="00BE090C"/>
    <w:rsid w:val="00BF172D"/>
    <w:rsid w:val="00C05062"/>
    <w:rsid w:val="00C162E4"/>
    <w:rsid w:val="00C331F1"/>
    <w:rsid w:val="00C41591"/>
    <w:rsid w:val="00C4347C"/>
    <w:rsid w:val="00C553F3"/>
    <w:rsid w:val="00C55C5B"/>
    <w:rsid w:val="00C80506"/>
    <w:rsid w:val="00C8112A"/>
    <w:rsid w:val="00C96E9D"/>
    <w:rsid w:val="00CC3D49"/>
    <w:rsid w:val="00CC60ED"/>
    <w:rsid w:val="00CD1832"/>
    <w:rsid w:val="00CD7A4B"/>
    <w:rsid w:val="00CE0B3E"/>
    <w:rsid w:val="00CE70A9"/>
    <w:rsid w:val="00D05524"/>
    <w:rsid w:val="00D11AEE"/>
    <w:rsid w:val="00D22822"/>
    <w:rsid w:val="00D53FD9"/>
    <w:rsid w:val="00D75B80"/>
    <w:rsid w:val="00D8407A"/>
    <w:rsid w:val="00D84C0B"/>
    <w:rsid w:val="00DA0708"/>
    <w:rsid w:val="00DA3025"/>
    <w:rsid w:val="00DB31C9"/>
    <w:rsid w:val="00DE12C7"/>
    <w:rsid w:val="00DE3910"/>
    <w:rsid w:val="00DE5007"/>
    <w:rsid w:val="00DF226D"/>
    <w:rsid w:val="00E006E6"/>
    <w:rsid w:val="00E0448C"/>
    <w:rsid w:val="00E265EF"/>
    <w:rsid w:val="00E30D39"/>
    <w:rsid w:val="00E34A13"/>
    <w:rsid w:val="00E408EF"/>
    <w:rsid w:val="00E467B3"/>
    <w:rsid w:val="00E520D8"/>
    <w:rsid w:val="00E5472D"/>
    <w:rsid w:val="00E557BA"/>
    <w:rsid w:val="00E670C4"/>
    <w:rsid w:val="00E70FA2"/>
    <w:rsid w:val="00E80A4D"/>
    <w:rsid w:val="00E817C7"/>
    <w:rsid w:val="00E851B9"/>
    <w:rsid w:val="00E910EB"/>
    <w:rsid w:val="00E96BCA"/>
    <w:rsid w:val="00EA71CF"/>
    <w:rsid w:val="00EA7395"/>
    <w:rsid w:val="00EB28E6"/>
    <w:rsid w:val="00EB7269"/>
    <w:rsid w:val="00EB74B3"/>
    <w:rsid w:val="00EC15F4"/>
    <w:rsid w:val="00EC56BB"/>
    <w:rsid w:val="00ED0391"/>
    <w:rsid w:val="00ED1A8F"/>
    <w:rsid w:val="00ED3E04"/>
    <w:rsid w:val="00ED4731"/>
    <w:rsid w:val="00ED7DBA"/>
    <w:rsid w:val="00EF2B1A"/>
    <w:rsid w:val="00F11B18"/>
    <w:rsid w:val="00F14872"/>
    <w:rsid w:val="00F20F46"/>
    <w:rsid w:val="00F40D9B"/>
    <w:rsid w:val="00F41818"/>
    <w:rsid w:val="00F4267F"/>
    <w:rsid w:val="00F46976"/>
    <w:rsid w:val="00F538BF"/>
    <w:rsid w:val="00F57FEC"/>
    <w:rsid w:val="00F6710A"/>
    <w:rsid w:val="00F715A6"/>
    <w:rsid w:val="00F8545B"/>
    <w:rsid w:val="00F860F9"/>
    <w:rsid w:val="00F86480"/>
    <w:rsid w:val="00FC582F"/>
    <w:rsid w:val="00FD4204"/>
    <w:rsid w:val="00FE0783"/>
    <w:rsid w:val="00FF2075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D41A"/>
  <w15:docId w15:val="{06EAABBF-D040-4357-9F9C-6291DE84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4F"/>
  </w:style>
  <w:style w:type="paragraph" w:styleId="Heading1">
    <w:name w:val="heading 1"/>
    <w:basedOn w:val="Normal"/>
    <w:next w:val="Normal"/>
    <w:link w:val="Heading1Char"/>
    <w:uiPriority w:val="9"/>
    <w:qFormat/>
    <w:rsid w:val="004A1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E0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2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" TargetMode="External"/><Relationship Id="rId13" Type="http://schemas.openxmlformats.org/officeDocument/2006/relationships/hyperlink" Target="http://web.inilah.com/read/detail/2124876/israel-akui-gagal-total-di-gaz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onesian.irib.ir" TargetMode="External"/><Relationship Id="rId12" Type="http://schemas.openxmlformats.org/officeDocument/2006/relationships/hyperlink" Target="http://www.liputan6.com/read/2001694/iran-banggakan-teknologi-roket-untuk-hamas" TargetMode="External"/><Relationship Id="rId17" Type="http://schemas.openxmlformats.org/officeDocument/2006/relationships/hyperlink" Target="http://www.republika.co.id./berita/internasional/palestina-israel/14/02/28/n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ational.okezone.com/read/2014/08/412/1020077/teknologi-militer-hamas-pernah-disuplai-ir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donesian.irib.ir" TargetMode="External"/><Relationship Id="rId11" Type="http://schemas.openxmlformats.org/officeDocument/2006/relationships/hyperlink" Target="http://international.okezone.com/read/2014/08/04/412/1019848/hamas-gencatan-senjata-hanya-pengalihan-isu" TargetMode="External"/><Relationship Id="rId5" Type="http://schemas.openxmlformats.org/officeDocument/2006/relationships/hyperlink" Target="http://indonesian.irib.ir" TargetMode="External"/><Relationship Id="rId15" Type="http://schemas.openxmlformats.org/officeDocument/2006/relationships/hyperlink" Target="http://indonesian.irib.ir" TargetMode="External"/><Relationship Id="rId10" Type="http://schemas.openxmlformats.org/officeDocument/2006/relationships/hyperlink" Target="http://www.republika.co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donesian.irib.ir" TargetMode="External"/><Relationship Id="rId14" Type="http://schemas.openxmlformats.org/officeDocument/2006/relationships/hyperlink" Target="http://indonesian.iri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C608-6A91-4CCE-8B51-45C4FDB4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10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FISIP_HI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</dc:creator>
  <cp:keywords/>
  <dc:description/>
  <cp:lastModifiedBy>harmiyati harmiyati</cp:lastModifiedBy>
  <cp:revision>31</cp:revision>
  <cp:lastPrinted>2014-08-10T12:34:00Z</cp:lastPrinted>
  <dcterms:created xsi:type="dcterms:W3CDTF">2014-07-19T04:11:00Z</dcterms:created>
  <dcterms:modified xsi:type="dcterms:W3CDTF">2021-10-06T07:03:00Z</dcterms:modified>
</cp:coreProperties>
</file>