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5B14" w14:textId="77777777" w:rsidR="00B17C55" w:rsidRPr="0087382C" w:rsidRDefault="001667B3" w:rsidP="00057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2C">
        <w:rPr>
          <w:rFonts w:ascii="Times New Roman" w:hAnsi="Times New Roman" w:cs="Times New Roman"/>
          <w:b/>
          <w:sz w:val="28"/>
          <w:szCs w:val="28"/>
        </w:rPr>
        <w:t>KONFLIK INTERNAL SURIAH DAN UPAYA PENYELESAIAN</w:t>
      </w:r>
    </w:p>
    <w:p w14:paraId="69D3EE3F" w14:textId="77777777" w:rsidR="000571D7" w:rsidRPr="0087382C" w:rsidRDefault="00477017" w:rsidP="00057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2C">
        <w:rPr>
          <w:rFonts w:ascii="Times New Roman" w:hAnsi="Times New Roman" w:cs="Times New Roman"/>
          <w:b/>
          <w:sz w:val="28"/>
          <w:szCs w:val="28"/>
        </w:rPr>
        <w:t>DAMAI</w:t>
      </w:r>
    </w:p>
    <w:p w14:paraId="0267DAE1" w14:textId="77777777" w:rsidR="00990849" w:rsidRPr="00291CA5" w:rsidRDefault="003A73E8" w:rsidP="003A73E8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1CA5">
        <w:rPr>
          <w:rFonts w:ascii="Times New Roman" w:hAnsi="Times New Roman" w:cs="Times New Roman"/>
          <w:b/>
          <w:i/>
          <w:iCs/>
          <w:sz w:val="28"/>
          <w:szCs w:val="28"/>
        </w:rPr>
        <w:t>Harmiyati</w:t>
      </w:r>
    </w:p>
    <w:p w14:paraId="6544A41B" w14:textId="351AD9D8" w:rsidR="00291CA5" w:rsidRPr="0087382C" w:rsidRDefault="003A73E8" w:rsidP="00291CA5">
      <w:pPr>
        <w:tabs>
          <w:tab w:val="center" w:pos="4680"/>
          <w:tab w:val="left" w:pos="74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82C">
        <w:rPr>
          <w:rFonts w:ascii="Times New Roman" w:hAnsi="Times New Roman" w:cs="Times New Roman"/>
          <w:b/>
          <w:sz w:val="28"/>
          <w:szCs w:val="28"/>
        </w:rPr>
        <w:tab/>
      </w:r>
    </w:p>
    <w:p w14:paraId="73F47621" w14:textId="160942F5" w:rsidR="003A73E8" w:rsidRPr="0087382C" w:rsidRDefault="003A73E8" w:rsidP="003A7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4D3A4" w14:textId="77777777" w:rsidR="001667B3" w:rsidRPr="0087382C" w:rsidRDefault="001667B3" w:rsidP="007B1695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382C">
        <w:rPr>
          <w:rFonts w:ascii="Times New Roman" w:hAnsi="Times New Roman" w:cs="Times New Roman"/>
          <w:b/>
          <w:sz w:val="28"/>
          <w:szCs w:val="28"/>
        </w:rPr>
        <w:t>Pendahuluan</w:t>
      </w:r>
      <w:proofErr w:type="spellEnd"/>
    </w:p>
    <w:p w14:paraId="2B17FF24" w14:textId="77777777" w:rsidR="00431675" w:rsidRPr="0087382C" w:rsidRDefault="001667B3" w:rsidP="004316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dunia Arab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7B1695" w:rsidRPr="0087382C">
        <w:rPr>
          <w:rFonts w:ascii="Times New Roman" w:hAnsi="Times New Roman" w:cs="Times New Roman"/>
          <w:i/>
          <w:sz w:val="24"/>
          <w:szCs w:val="24"/>
        </w:rPr>
        <w:t>Arab Spring</w:t>
      </w:r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7B1695" w:rsidRPr="0087382C">
        <w:rPr>
          <w:rFonts w:ascii="Times New Roman" w:hAnsi="Times New Roman" w:cs="Times New Roman"/>
          <w:i/>
          <w:sz w:val="24"/>
          <w:szCs w:val="24"/>
        </w:rPr>
        <w:t>Jasmine Revolution</w:t>
      </w:r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 para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lama di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Zine El Abidin Ben Ali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Tunisia, Hosni Mubarak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, Muammar Khadafi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Libya, dan Ali Abdullah Saleh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Yaman.Keberhasilan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di Tunisia dan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aktivis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reformasi di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Bashar Al Assad yang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menggulingkan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Bashar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bukannya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menyeret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negara superpower AS dan </w:t>
      </w:r>
      <w:proofErr w:type="spellStart"/>
      <w:r w:rsidR="007B1695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7B169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mempersulit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kendati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="00431675" w:rsidRPr="0087382C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="00431675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52A3C345" w14:textId="77777777" w:rsidR="00431675" w:rsidRPr="0087382C" w:rsidRDefault="00431675" w:rsidP="0043167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Konflik</w:t>
      </w:r>
      <w:proofErr w:type="spellEnd"/>
    </w:p>
    <w:p w14:paraId="6F871AEF" w14:textId="77777777" w:rsidR="006E6EA5" w:rsidRPr="0087382C" w:rsidRDefault="00431675" w:rsidP="006E6E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massal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proofErr w:type="gramStart"/>
      <w:r w:rsidRPr="0087382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 2011</w:t>
      </w:r>
      <w:proofErr w:type="gram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dikota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Daraa,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Selatan,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air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aspiratif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Daraa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lastRenderedPageBreak/>
        <w:t>berkembang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Bashar Al Assad.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menye</w:t>
      </w:r>
      <w:r w:rsidR="005827C5" w:rsidRPr="0087382C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 lain: Aleppo,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D</w:t>
      </w:r>
      <w:r w:rsidRPr="0087382C">
        <w:rPr>
          <w:rFonts w:ascii="Times New Roman" w:hAnsi="Times New Roman" w:cs="Times New Roman"/>
          <w:sz w:val="24"/>
          <w:szCs w:val="24"/>
        </w:rPr>
        <w:t>amaskus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, Latakia, Homs, Hama, dan Banias.</w:t>
      </w:r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Aksi-aksi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demonst</w:t>
      </w:r>
      <w:r w:rsidR="005827C5" w:rsidRPr="0087382C">
        <w:rPr>
          <w:rFonts w:ascii="Times New Roman" w:hAnsi="Times New Roman" w:cs="Times New Roman"/>
          <w:sz w:val="24"/>
          <w:szCs w:val="24"/>
        </w:rPr>
        <w:t>r</w:t>
      </w:r>
      <w:r w:rsidR="006E6EA5" w:rsidRPr="0087382C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Baath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1963.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amandemen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1963,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pers,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mundurnya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Bashar al Assad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kursi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EA5" w:rsidRPr="0087382C">
        <w:rPr>
          <w:rFonts w:ascii="Times New Roman" w:hAnsi="Times New Roman" w:cs="Times New Roman"/>
          <w:sz w:val="24"/>
          <w:szCs w:val="24"/>
        </w:rPr>
        <w:t>kepresidenan</w:t>
      </w:r>
      <w:proofErr w:type="spellEnd"/>
      <w:r w:rsidR="006E6EA5" w:rsidRPr="0087382C">
        <w:rPr>
          <w:rFonts w:ascii="Times New Roman" w:hAnsi="Times New Roman" w:cs="Times New Roman"/>
          <w:sz w:val="24"/>
          <w:szCs w:val="24"/>
        </w:rPr>
        <w:t xml:space="preserve"> (</w:t>
      </w:r>
      <w:r w:rsidR="00146963" w:rsidRPr="0087382C">
        <w:rPr>
          <w:rFonts w:ascii="Times New Roman" w:hAnsi="Times New Roman" w:cs="Times New Roman"/>
          <w:sz w:val="24"/>
          <w:szCs w:val="24"/>
          <w:u w:val="single"/>
        </w:rPr>
        <w:t>http:www.republika.co.id</w:t>
      </w:r>
      <w:r w:rsidR="006E6EA5" w:rsidRPr="0087382C">
        <w:rPr>
          <w:rFonts w:ascii="Times New Roman" w:hAnsi="Times New Roman" w:cs="Times New Roman"/>
          <w:sz w:val="24"/>
          <w:szCs w:val="24"/>
        </w:rPr>
        <w:t>).</w:t>
      </w:r>
    </w:p>
    <w:p w14:paraId="2D21401B" w14:textId="77777777" w:rsidR="005B365D" w:rsidRPr="0087382C" w:rsidRDefault="006E6EA5" w:rsidP="005B365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reformis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direspon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Bashar al Assad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referendum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amandemen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dan reformasi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referendum yang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pada 26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157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draf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Baath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dihapus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oleh system multi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partai.Dalam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ditegaskan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wakil para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88 UUD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kepresidenan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BE239E" w:rsidRPr="0087382C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BE239E" w:rsidRPr="008738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E239E" w:rsidRPr="0087382C">
        <w:rPr>
          <w:rFonts w:ascii="Times New Roman" w:hAnsi="Times New Roman" w:cs="Times New Roman"/>
          <w:sz w:val="24"/>
          <w:szCs w:val="24"/>
          <w:u w:val="single"/>
        </w:rPr>
        <w:t>http:</w:t>
      </w:r>
      <w:r w:rsidR="005B365D" w:rsidRPr="0087382C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BE239E" w:rsidRPr="0087382C">
        <w:rPr>
          <w:rFonts w:ascii="Times New Roman" w:hAnsi="Times New Roman" w:cs="Times New Roman"/>
          <w:sz w:val="24"/>
          <w:szCs w:val="24"/>
          <w:u w:val="single"/>
        </w:rPr>
        <w:t>ndonesian</w:t>
      </w:r>
      <w:proofErr w:type="gramEnd"/>
      <w:r w:rsidR="00BE239E" w:rsidRPr="008738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B365D" w:rsidRPr="0087382C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BE239E" w:rsidRPr="0087382C">
        <w:rPr>
          <w:rFonts w:ascii="Times New Roman" w:hAnsi="Times New Roman" w:cs="Times New Roman"/>
          <w:sz w:val="24"/>
          <w:szCs w:val="24"/>
          <w:u w:val="single"/>
        </w:rPr>
        <w:t>rib.ir</w:t>
      </w:r>
      <w:r w:rsidR="00146963" w:rsidRPr="0087382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B365D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6FA51A42" w14:textId="77777777" w:rsidR="00793CEB" w:rsidRPr="0087382C" w:rsidRDefault="005B365D" w:rsidP="005B365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referendum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demonstran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bersikukuh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tuntutannya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Bashar al Assad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tampuk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</w:t>
      </w:r>
      <w:r w:rsidR="005827C5" w:rsidRPr="0087382C">
        <w:rPr>
          <w:rFonts w:ascii="Times New Roman" w:hAnsi="Times New Roman" w:cs="Times New Roman"/>
          <w:sz w:val="24"/>
          <w:szCs w:val="24"/>
        </w:rPr>
        <w:t>ekuasaan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reformis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Assad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5827C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C5" w:rsidRPr="0087382C">
        <w:rPr>
          <w:rFonts w:ascii="Times New Roman" w:hAnsi="Times New Roman" w:cs="Times New Roman"/>
          <w:sz w:val="24"/>
          <w:szCs w:val="24"/>
        </w:rPr>
        <w:t>reformis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pendiriannya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dan Turki,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Assad agar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kekerasannya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demonstran.Kelompok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reformis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lastRenderedPageBreak/>
        <w:t>menyatakan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793CE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CEB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93CEB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Pr="0087382C">
        <w:rPr>
          <w:rFonts w:ascii="Times New Roman" w:hAnsi="Times New Roman" w:cs="Times New Roman"/>
          <w:sz w:val="24"/>
          <w:szCs w:val="24"/>
        </w:rPr>
        <w:t>Turki</w:t>
      </w:r>
      <w:r w:rsidR="00793CEB" w:rsidRPr="00873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D36A3" w14:textId="77777777" w:rsidR="00793CEB" w:rsidRPr="0087382C" w:rsidRDefault="00793CEB" w:rsidP="00793CE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Keterlibatan</w:t>
      </w:r>
      <w:proofErr w:type="spellEnd"/>
      <w:r w:rsidRPr="0087382C">
        <w:rPr>
          <w:rFonts w:ascii="Times New Roman" w:hAnsi="Times New Roman" w:cs="Times New Roman"/>
          <w:b/>
          <w:sz w:val="24"/>
          <w:szCs w:val="24"/>
        </w:rPr>
        <w:t xml:space="preserve"> Turki</w:t>
      </w:r>
    </w:p>
    <w:p w14:paraId="4655CAFB" w14:textId="77777777" w:rsidR="003766AF" w:rsidRPr="0087382C" w:rsidRDefault="00793CEB" w:rsidP="003766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garda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campurtangan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kamp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Antokia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Turki,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11.000 orang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Ankara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kamp-kamp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pengungsinya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P</w:t>
      </w:r>
      <w:r w:rsidRPr="0087382C">
        <w:rPr>
          <w:rFonts w:ascii="Times New Roman" w:hAnsi="Times New Roman" w:cs="Times New Roman"/>
          <w:sz w:val="24"/>
          <w:szCs w:val="24"/>
        </w:rPr>
        <w:t>embebasan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(</w:t>
      </w:r>
      <w:r w:rsidRPr="0087382C">
        <w:rPr>
          <w:rFonts w:ascii="Times New Roman" w:hAnsi="Times New Roman" w:cs="Times New Roman"/>
          <w:i/>
          <w:sz w:val="24"/>
          <w:szCs w:val="24"/>
        </w:rPr>
        <w:t>FSA= Freedom Syrian Army</w:t>
      </w:r>
      <w:proofErr w:type="gramStart"/>
      <w:r w:rsidRPr="0087382C">
        <w:rPr>
          <w:rFonts w:ascii="Times New Roman" w:hAnsi="Times New Roman" w:cs="Times New Roman"/>
          <w:i/>
          <w:sz w:val="24"/>
          <w:szCs w:val="24"/>
        </w:rPr>
        <w:t>).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.</w:t>
      </w:r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Turki juga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tuan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di 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Anatolia.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Turki juga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Istanbul pada 18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. Dari ke-12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teknokrat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pengasingan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nominasi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3766A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3766AF" w:rsidRPr="0087382C">
        <w:rPr>
          <w:rFonts w:ascii="Times New Roman" w:hAnsi="Times New Roman" w:cs="Times New Roman"/>
          <w:sz w:val="24"/>
          <w:szCs w:val="24"/>
        </w:rPr>
        <w:t>. (</w:t>
      </w:r>
      <w:hyperlink r:id="rId8" w:history="1">
        <w:r w:rsidR="003766AF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http://www.wartanews.com</w:t>
        </w:r>
      </w:hyperlink>
      <w:r w:rsidR="003766AF" w:rsidRPr="0087382C">
        <w:rPr>
          <w:rFonts w:ascii="Times New Roman" w:hAnsi="Times New Roman" w:cs="Times New Roman"/>
          <w:sz w:val="24"/>
          <w:szCs w:val="24"/>
        </w:rPr>
        <w:t>).</w:t>
      </w:r>
    </w:p>
    <w:p w14:paraId="6458C8C3" w14:textId="77777777" w:rsidR="00D97590" w:rsidRPr="0087382C" w:rsidRDefault="00D97590" w:rsidP="003766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2E3571" wp14:editId="4CC4F1EA">
            <wp:extent cx="4822190" cy="3232785"/>
            <wp:effectExtent l="0" t="0" r="0" b="5715"/>
            <wp:docPr id="1" name="Picture 1" descr="C:\Documents and Settings\Administrator\My Documents\My Pictures\peta_suriah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peta_suriah.jp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C8EA" w14:textId="77777777" w:rsidR="001865E9" w:rsidRPr="0087382C" w:rsidRDefault="003766AF" w:rsidP="001865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juga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menyelundupkan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mengacaukan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Idlib di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Turki-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disu</w:t>
      </w:r>
      <w:r w:rsidR="005017D4" w:rsidRPr="0087382C">
        <w:rPr>
          <w:rFonts w:ascii="Times New Roman" w:hAnsi="Times New Roman" w:cs="Times New Roman"/>
          <w:sz w:val="24"/>
          <w:szCs w:val="24"/>
        </w:rPr>
        <w:t>p</w:t>
      </w:r>
      <w:r w:rsidR="00EB7818" w:rsidRPr="0087382C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Turki.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Turki juga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provokatif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den</w:t>
      </w:r>
      <w:r w:rsidR="00F368AA" w:rsidRPr="0087382C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68AA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EB7818" w:rsidRPr="0087382C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Hatay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7818" w:rsidRPr="0087382C">
        <w:rPr>
          <w:rFonts w:ascii="Times New Roman" w:hAnsi="Times New Roman" w:cs="Times New Roman"/>
          <w:i/>
          <w:sz w:val="24"/>
          <w:szCs w:val="24"/>
        </w:rPr>
        <w:t>lihat</w:t>
      </w:r>
      <w:proofErr w:type="spellEnd"/>
      <w:r w:rsidR="00EB7818" w:rsidRPr="00873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i/>
          <w:sz w:val="24"/>
          <w:szCs w:val="24"/>
        </w:rPr>
        <w:t>peta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). Latihan yang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publ</w:t>
      </w:r>
      <w:r w:rsidR="005017D4" w:rsidRPr="0087382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jka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dan 730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sandi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EB7818" w:rsidRPr="0087382C">
        <w:rPr>
          <w:rFonts w:ascii="Times New Roman" w:hAnsi="Times New Roman" w:cs="Times New Roman"/>
          <w:i/>
          <w:sz w:val="24"/>
          <w:szCs w:val="24"/>
        </w:rPr>
        <w:t>Yildirim</w:t>
      </w:r>
      <w:r w:rsidR="00EB7818" w:rsidRPr="00873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Petir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>) 2011 (</w:t>
      </w:r>
      <w:r w:rsidR="00EB7818" w:rsidRPr="0087382C">
        <w:rPr>
          <w:rFonts w:ascii="Times New Roman" w:hAnsi="Times New Roman" w:cs="Times New Roman"/>
          <w:sz w:val="24"/>
          <w:szCs w:val="24"/>
          <w:u w:val="single"/>
        </w:rPr>
        <w:t>http:indonesian.irb.ir</w:t>
      </w:r>
      <w:r w:rsidR="00EB7818" w:rsidRPr="0087382C">
        <w:rPr>
          <w:rFonts w:ascii="Times New Roman" w:hAnsi="Times New Roman" w:cs="Times New Roman"/>
          <w:sz w:val="24"/>
          <w:szCs w:val="24"/>
        </w:rPr>
        <w:t xml:space="preserve">, Turki juga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helikopter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pengintaian</w:t>
      </w:r>
      <w:proofErr w:type="spellEnd"/>
      <w:r w:rsidR="00EB7818" w:rsidRPr="0087382C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EB7818"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manuver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menuai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ditembak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jet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F-4 Phantom oleh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5E9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1865E9" w:rsidRPr="00873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A9E50" w14:textId="77777777" w:rsidR="00DD2F46" w:rsidRPr="0087382C" w:rsidRDefault="001865E9" w:rsidP="00DD2F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  <w:t>Langkah-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lastRenderedPageBreak/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bergolak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campurtangan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Damaskus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Benghazi, Libya. Pada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wilayah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Arab dab Barat,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</w:t>
      </w:r>
      <w:r w:rsidR="00F368AA" w:rsidRPr="0087382C">
        <w:rPr>
          <w:rFonts w:ascii="Times New Roman" w:hAnsi="Times New Roman" w:cs="Times New Roman"/>
          <w:sz w:val="24"/>
          <w:szCs w:val="24"/>
        </w:rPr>
        <w:t>r</w:t>
      </w:r>
      <w:r w:rsidRPr="0087382C">
        <w:rPr>
          <w:rFonts w:ascii="Times New Roman" w:hAnsi="Times New Roman" w:cs="Times New Roman"/>
          <w:sz w:val="24"/>
          <w:szCs w:val="24"/>
        </w:rPr>
        <w:t xml:space="preserve">ki,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penentangan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wilayah,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terguling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imbalannya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, AS dan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>. (</w:t>
      </w:r>
      <w:r w:rsidR="00DD2F46" w:rsidRPr="0087382C">
        <w:rPr>
          <w:rFonts w:ascii="Times New Roman" w:hAnsi="Times New Roman" w:cs="Times New Roman"/>
          <w:sz w:val="24"/>
          <w:szCs w:val="24"/>
          <w:u w:val="single"/>
        </w:rPr>
        <w:t>http:indoneian.irib.ir</w:t>
      </w:r>
      <w:r w:rsidR="00DD2F46" w:rsidRPr="0087382C">
        <w:rPr>
          <w:rFonts w:ascii="Times New Roman" w:hAnsi="Times New Roman" w:cs="Times New Roman"/>
          <w:sz w:val="24"/>
          <w:szCs w:val="24"/>
        </w:rPr>
        <w:t>).</w:t>
      </w:r>
      <w:r w:rsidRPr="0087382C">
        <w:rPr>
          <w:rFonts w:ascii="Times New Roman" w:hAnsi="Times New Roman" w:cs="Times New Roman"/>
          <w:sz w:val="24"/>
          <w:szCs w:val="24"/>
        </w:rPr>
        <w:t xml:space="preserve">  </w:t>
      </w:r>
      <w:r w:rsidR="00EB7818" w:rsidRPr="00873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82CB8" w14:textId="77777777" w:rsidR="00DD2F46" w:rsidRPr="0087382C" w:rsidRDefault="00DD2F46" w:rsidP="00DD2F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  <w:t>Langkah-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dan Barat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mengacaukan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Bashar Al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assad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menumpas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aksi-aksi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kelomok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teroris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hingg</w:t>
      </w:r>
      <w:r w:rsidR="005017D4" w:rsidRPr="008738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September 2013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tewas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132.000 orang,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F368AA" w:rsidRPr="0087382C">
        <w:rPr>
          <w:rFonts w:ascii="Times New Roman" w:hAnsi="Times New Roman" w:cs="Times New Roman"/>
          <w:sz w:val="24"/>
          <w:szCs w:val="24"/>
        </w:rPr>
        <w:t>2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airnya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.</w:t>
      </w:r>
      <w:r w:rsidR="00690B2F" w:rsidRPr="0087382C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690B2F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http://www.wartanews.com</w:t>
        </w:r>
      </w:hyperlink>
      <w:r w:rsidR="00690B2F" w:rsidRPr="0087382C">
        <w:rPr>
          <w:rFonts w:ascii="Times New Roman" w:hAnsi="Times New Roman" w:cs="Times New Roman"/>
          <w:sz w:val="24"/>
          <w:szCs w:val="24"/>
        </w:rPr>
        <w:t>)</w:t>
      </w:r>
    </w:p>
    <w:p w14:paraId="61985786" w14:textId="77777777" w:rsidR="0064276A" w:rsidRPr="0087382C" w:rsidRDefault="005017D4" w:rsidP="006427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</w:t>
      </w:r>
      <w:r w:rsidR="00DD2F46" w:rsidRPr="0087382C">
        <w:rPr>
          <w:rFonts w:ascii="Times New Roman" w:hAnsi="Times New Roman" w:cs="Times New Roman"/>
          <w:sz w:val="24"/>
          <w:szCs w:val="24"/>
        </w:rPr>
        <w:t xml:space="preserve">urki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AS dan Barat di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Perdana Menteri Recep Tayyip Erdogan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jajak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F46" w:rsidRPr="0087382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64276A" w:rsidRPr="0087382C">
        <w:rPr>
          <w:rFonts w:ascii="Times New Roman" w:hAnsi="Times New Roman" w:cs="Times New Roman"/>
          <w:sz w:val="24"/>
          <w:szCs w:val="24"/>
        </w:rPr>
        <w:t xml:space="preserve">oleh </w:t>
      </w:r>
      <w:r w:rsidR="0064276A" w:rsidRPr="0087382C">
        <w:rPr>
          <w:rFonts w:ascii="Times New Roman" w:hAnsi="Times New Roman" w:cs="Times New Roman"/>
          <w:i/>
          <w:sz w:val="24"/>
          <w:szCs w:val="24"/>
        </w:rPr>
        <w:t>Ankara Social Research Center</w:t>
      </w:r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276A" w:rsidRPr="008738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D2F46" w:rsidRPr="008738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pertiga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insiden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penembakan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Turki di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>.(</w:t>
      </w:r>
      <w:r w:rsidR="0064276A" w:rsidRPr="0087382C">
        <w:rPr>
          <w:rFonts w:ascii="Times New Roman" w:hAnsi="Times New Roman" w:cs="Times New Roman"/>
          <w:sz w:val="24"/>
          <w:szCs w:val="24"/>
          <w:u w:val="single"/>
        </w:rPr>
        <w:t>http:Indonesian.irib.ir</w:t>
      </w:r>
      <w:r w:rsidR="0064276A" w:rsidRPr="008738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in</w:t>
      </w:r>
      <w:r w:rsidRPr="008738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Erdogan </w:t>
      </w:r>
      <w:proofErr w:type="spellStart"/>
      <w:proofErr w:type="gramStart"/>
      <w:r w:rsidR="0064276A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memprovok</w:t>
      </w:r>
      <w:r w:rsidRPr="0087382C">
        <w:rPr>
          <w:rFonts w:ascii="Times New Roman" w:hAnsi="Times New Roman" w:cs="Times New Roman"/>
          <w:sz w:val="24"/>
          <w:szCs w:val="24"/>
        </w:rPr>
        <w:t>a</w:t>
      </w:r>
      <w:r w:rsidR="0064276A" w:rsidRPr="0087382C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</w:t>
      </w:r>
      <w:r w:rsidR="0064276A" w:rsidRPr="0087382C">
        <w:rPr>
          <w:rFonts w:ascii="Times New Roman" w:hAnsi="Times New Roman" w:cs="Times New Roman"/>
          <w:sz w:val="24"/>
          <w:szCs w:val="24"/>
        </w:rPr>
        <w:t>endukung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76A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64276A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2C6290DD" w14:textId="77777777" w:rsidR="00837EB3" w:rsidRPr="0087382C" w:rsidRDefault="0064276A" w:rsidP="009A63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sec</w:t>
      </w:r>
      <w:r w:rsidR="005017D4" w:rsidRPr="0087382C">
        <w:rPr>
          <w:rFonts w:ascii="Times New Roman" w:hAnsi="Times New Roman" w:cs="Times New Roman"/>
          <w:sz w:val="24"/>
          <w:szCs w:val="24"/>
        </w:rPr>
        <w:t>a</w:t>
      </w:r>
      <w:r w:rsidRPr="0087382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</w:t>
      </w:r>
      <w:r w:rsidR="005017D4" w:rsidRPr="0087382C">
        <w:rPr>
          <w:rFonts w:ascii="Times New Roman" w:hAnsi="Times New Roman" w:cs="Times New Roman"/>
          <w:sz w:val="24"/>
          <w:szCs w:val="24"/>
        </w:rPr>
        <w:t>r</w:t>
      </w:r>
      <w:r w:rsidRPr="0087382C"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</w:t>
      </w:r>
      <w:r w:rsidR="003E7C67" w:rsidRPr="0087382C">
        <w:rPr>
          <w:rFonts w:ascii="Times New Roman" w:hAnsi="Times New Roman" w:cs="Times New Roman"/>
          <w:sz w:val="24"/>
          <w:szCs w:val="24"/>
        </w:rPr>
        <w:t>mainkan</w:t>
      </w:r>
      <w:proofErr w:type="spellEnd"/>
      <w:r w:rsidR="003E7C6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67" w:rsidRPr="0087382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E7C6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67" w:rsidRPr="0087382C">
        <w:rPr>
          <w:rFonts w:ascii="Times New Roman" w:hAnsi="Times New Roman" w:cs="Times New Roman"/>
          <w:sz w:val="24"/>
          <w:szCs w:val="24"/>
        </w:rPr>
        <w:t>destruktif</w:t>
      </w:r>
      <w:proofErr w:type="spellEnd"/>
      <w:r w:rsidR="003E7C67" w:rsidRPr="0087382C">
        <w:rPr>
          <w:rFonts w:ascii="Times New Roman" w:hAnsi="Times New Roman" w:cs="Times New Roman"/>
          <w:sz w:val="24"/>
          <w:szCs w:val="24"/>
        </w:rPr>
        <w:t xml:space="preserve"> di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Pr="0087382C">
        <w:rPr>
          <w:rFonts w:ascii="Times New Roman" w:hAnsi="Times New Roman" w:cs="Times New Roman"/>
          <w:i/>
          <w:sz w:val="24"/>
          <w:szCs w:val="24"/>
        </w:rPr>
        <w:t>no-fly zone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Aleppo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Benghazi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oleh NATO.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tertembaknya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 di</w:t>
      </w:r>
      <w:r w:rsidR="005017D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r w:rsidR="005017D4" w:rsidRPr="0087382C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2012, dan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tembakan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morti</w:t>
      </w:r>
      <w:r w:rsidRPr="0087382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negara-negara B</w:t>
      </w:r>
      <w:r w:rsidRPr="0087382C">
        <w:rPr>
          <w:rFonts w:ascii="Times New Roman" w:hAnsi="Times New Roman" w:cs="Times New Roman"/>
          <w:sz w:val="24"/>
          <w:szCs w:val="24"/>
        </w:rPr>
        <w:t xml:space="preserve">arat. Hal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Bashar Al Assad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digulingkan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mengcounter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Bashar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terpecah-pecah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100.000 orang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militan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terpecah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militan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kelompo</w:t>
      </w:r>
      <w:r w:rsidR="005017D4" w:rsidRPr="0087382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berafiliasi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Al-Qaeda,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Front Al-Nusra,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kelompo</w:t>
      </w:r>
      <w:r w:rsidR="005017D4" w:rsidRPr="0087382C">
        <w:rPr>
          <w:rFonts w:ascii="Times New Roman" w:hAnsi="Times New Roman" w:cs="Times New Roman"/>
          <w:sz w:val="24"/>
          <w:szCs w:val="24"/>
        </w:rPr>
        <w:t>k</w:t>
      </w:r>
      <w:r w:rsidR="009A6356" w:rsidRPr="0087382C">
        <w:rPr>
          <w:rFonts w:ascii="Times New Roman" w:hAnsi="Times New Roman" w:cs="Times New Roman"/>
          <w:sz w:val="24"/>
          <w:szCs w:val="24"/>
        </w:rPr>
        <w:t>-kelompok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militant yang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. Bukti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(95%)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pejuang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didatangkan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negeri (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: Austria,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Spanyol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Swedia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Jerm</w:t>
      </w:r>
      <w:r w:rsidR="005017D4" w:rsidRPr="0087382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Belgia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, Belanda,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Irlandia</w:t>
      </w:r>
      <w:proofErr w:type="spellEnd"/>
      <w:r w:rsidR="005017D4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7D4" w:rsidRPr="0087382C">
        <w:rPr>
          <w:rFonts w:ascii="Times New Roman" w:hAnsi="Times New Roman" w:cs="Times New Roman"/>
          <w:sz w:val="24"/>
          <w:szCs w:val="24"/>
        </w:rPr>
        <w:t>P</w:t>
      </w:r>
      <w:r w:rsidR="009A6356" w:rsidRPr="0087382C">
        <w:rPr>
          <w:rFonts w:ascii="Times New Roman" w:hAnsi="Times New Roman" w:cs="Times New Roman"/>
          <w:sz w:val="24"/>
          <w:szCs w:val="24"/>
        </w:rPr>
        <w:t>erancis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5% yang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proofErr w:type="gramStart"/>
      <w:r w:rsidR="009A635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11CE2" w:rsidRPr="0087382C">
        <w:fldChar w:fldCharType="begin"/>
      </w:r>
      <w:r w:rsidR="00711CE2" w:rsidRPr="0087382C">
        <w:instrText xml:space="preserve"> HYPERLINK "http://www.republika.co.id" </w:instrText>
      </w:r>
      <w:r w:rsidR="00711CE2" w:rsidRPr="0087382C">
        <w:fldChar w:fldCharType="separate"/>
      </w:r>
      <w:r w:rsidR="009A6356" w:rsidRPr="0087382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http://www.republika.co.id</w:t>
      </w:r>
      <w:r w:rsidR="00711CE2" w:rsidRPr="0087382C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024E1B" w:rsidRPr="0087382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)</w:t>
      </w:r>
      <w:r w:rsidR="009A6356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690B2F" w:rsidRPr="0087382C">
        <w:rPr>
          <w:rFonts w:ascii="Times New Roman" w:hAnsi="Times New Roman" w:cs="Times New Roman"/>
          <w:sz w:val="24"/>
          <w:szCs w:val="24"/>
        </w:rPr>
        <w:t>1</w:t>
      </w:r>
      <w:r w:rsidR="009A6356" w:rsidRPr="0087382C">
        <w:rPr>
          <w:rFonts w:ascii="Times New Roman" w:hAnsi="Times New Roman" w:cs="Times New Roman"/>
          <w:sz w:val="24"/>
          <w:szCs w:val="24"/>
        </w:rPr>
        <w:t>5</w:t>
      </w:r>
      <w:r w:rsidR="00690B2F" w:rsidRPr="0087382C">
        <w:rPr>
          <w:rFonts w:ascii="Times New Roman" w:hAnsi="Times New Roman" w:cs="Times New Roman"/>
          <w:sz w:val="24"/>
          <w:szCs w:val="24"/>
        </w:rPr>
        <w:t>.</w:t>
      </w:r>
      <w:r w:rsidR="009A6356" w:rsidRPr="0087382C">
        <w:rPr>
          <w:rFonts w:ascii="Times New Roman" w:hAnsi="Times New Roman" w:cs="Times New Roman"/>
          <w:sz w:val="24"/>
          <w:szCs w:val="24"/>
        </w:rPr>
        <w:t xml:space="preserve">000 orang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di garis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56" w:rsidRPr="0087382C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="009A6356" w:rsidRPr="0087382C">
        <w:rPr>
          <w:rFonts w:ascii="Times New Roman" w:hAnsi="Times New Roman" w:cs="Times New Roman"/>
          <w:sz w:val="24"/>
          <w:szCs w:val="24"/>
        </w:rPr>
        <w:t xml:space="preserve"> Bashar al Assad.</w:t>
      </w:r>
    </w:p>
    <w:p w14:paraId="5C5C3850" w14:textId="77777777" w:rsidR="001667B3" w:rsidRPr="0087382C" w:rsidRDefault="007774CC" w:rsidP="009A63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Keterlibatan</w:t>
      </w:r>
      <w:proofErr w:type="spellEnd"/>
      <w:r w:rsidRPr="0087382C">
        <w:rPr>
          <w:rFonts w:ascii="Times New Roman" w:hAnsi="Times New Roman" w:cs="Times New Roman"/>
          <w:b/>
          <w:sz w:val="24"/>
          <w:szCs w:val="24"/>
        </w:rPr>
        <w:t xml:space="preserve"> AS</w:t>
      </w:r>
    </w:p>
    <w:p w14:paraId="58E94095" w14:textId="77777777" w:rsidR="007774CC" w:rsidRPr="0087382C" w:rsidRDefault="007774CC" w:rsidP="009A63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instabilitas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585B" w:rsidRPr="0087382C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F585B" w:rsidRPr="008738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proofErr w:type="gram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memperkokoh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musuh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terdekatnya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zionis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pada 14 Mei 1948.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F585B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BF585B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Israel yang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Timur Tengah,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lastRenderedPageBreak/>
        <w:t>Teluk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Persia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pensuplai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. Israel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penakut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kekuatan-kekuatan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dunia Timur Tengah yang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akomodatif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 xml:space="preserve"> AS di </w:t>
      </w:r>
      <w:proofErr w:type="spellStart"/>
      <w:r w:rsidR="00481B48"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481B48" w:rsidRPr="0087382C">
        <w:rPr>
          <w:rFonts w:ascii="Times New Roman" w:hAnsi="Times New Roman" w:cs="Times New Roman"/>
          <w:sz w:val="24"/>
          <w:szCs w:val="24"/>
        </w:rPr>
        <w:t>.</w:t>
      </w:r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persenjataan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, dana, dan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r w:rsidR="00EE2B2A" w:rsidRPr="0087382C">
        <w:rPr>
          <w:rFonts w:ascii="Times New Roman" w:hAnsi="Times New Roman" w:cs="Times New Roman"/>
          <w:i/>
          <w:sz w:val="24"/>
          <w:szCs w:val="24"/>
        </w:rPr>
        <w:t>sophisticated</w:t>
      </w:r>
      <w:r w:rsidR="00EE2B2A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EE2B2A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pesawat-pesawat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F-16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AS,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5F1648" w:rsidRPr="0087382C">
        <w:rPr>
          <w:rFonts w:ascii="Times New Roman" w:hAnsi="Times New Roman" w:cs="Times New Roman"/>
          <w:i/>
          <w:sz w:val="24"/>
          <w:szCs w:val="24"/>
        </w:rPr>
        <w:t>Arrow</w:t>
      </w:r>
      <w:r w:rsidR="005F1648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perisai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5F1648" w:rsidRPr="0087382C">
        <w:rPr>
          <w:rFonts w:ascii="Times New Roman" w:hAnsi="Times New Roman" w:cs="Times New Roman"/>
          <w:i/>
          <w:sz w:val="24"/>
          <w:szCs w:val="24"/>
        </w:rPr>
        <w:t>Iron Dome</w:t>
      </w:r>
      <w:r w:rsidR="005F1648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di</w:t>
      </w:r>
      <w:r w:rsidR="007F115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151" w:rsidRPr="0087382C">
        <w:rPr>
          <w:rFonts w:ascii="Times New Roman" w:hAnsi="Times New Roman" w:cs="Times New Roman"/>
          <w:sz w:val="24"/>
          <w:szCs w:val="24"/>
        </w:rPr>
        <w:t>reaktor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Dimona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Gurun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Negev (Israel Selatan ),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AS sangat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48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F1648" w:rsidRPr="0087382C">
        <w:rPr>
          <w:rFonts w:ascii="Times New Roman" w:hAnsi="Times New Roman" w:cs="Times New Roman"/>
          <w:sz w:val="24"/>
          <w:szCs w:val="24"/>
        </w:rPr>
        <w:t>.</w:t>
      </w:r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151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F115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151" w:rsidRPr="0087382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bantuan-bantuan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langgeng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11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2E7211" w:rsidRPr="0087382C">
        <w:rPr>
          <w:rFonts w:ascii="Times New Roman" w:hAnsi="Times New Roman" w:cs="Times New Roman"/>
          <w:sz w:val="24"/>
          <w:szCs w:val="24"/>
        </w:rPr>
        <w:t xml:space="preserve"> 1948</w:t>
      </w:r>
      <w:r w:rsidR="00E807A9" w:rsidRPr="0087382C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E807A9" w:rsidRPr="0087382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E807A9" w:rsidRPr="0087382C">
        <w:rPr>
          <w:rFonts w:ascii="Times New Roman" w:hAnsi="Times New Roman" w:cs="Times New Roman"/>
          <w:sz w:val="24"/>
          <w:szCs w:val="24"/>
        </w:rPr>
        <w:t xml:space="preserve"> (20</w:t>
      </w:r>
      <w:r w:rsidR="00892B89" w:rsidRPr="0087382C">
        <w:rPr>
          <w:rFonts w:ascii="Times New Roman" w:hAnsi="Times New Roman" w:cs="Times New Roman"/>
          <w:sz w:val="24"/>
          <w:szCs w:val="24"/>
        </w:rPr>
        <w:t>12</w:t>
      </w:r>
      <w:r w:rsidR="00E807A9" w:rsidRPr="008738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07A9" w:rsidRPr="0087382C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E807A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7A9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807A9" w:rsidRPr="0087382C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E807A9" w:rsidRPr="0087382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807A9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807A9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807A9" w:rsidRPr="0087382C">
        <w:rPr>
          <w:rFonts w:ascii="Times New Roman" w:hAnsi="Times New Roman" w:cs="Times New Roman"/>
          <w:sz w:val="24"/>
          <w:szCs w:val="24"/>
        </w:rPr>
        <w:t xml:space="preserve"> Isra</w:t>
      </w:r>
      <w:r w:rsidR="00892B89" w:rsidRPr="0087382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115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dollar AS,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E21A47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http://www.eramuslim.com</w:t>
        </w:r>
      </w:hyperlink>
      <w:r w:rsidR="00E21A47" w:rsidRPr="0087382C">
        <w:rPr>
          <w:rFonts w:ascii="Times New Roman" w:hAnsi="Times New Roman" w:cs="Times New Roman"/>
          <w:sz w:val="24"/>
          <w:szCs w:val="24"/>
        </w:rPr>
        <w:t>)</w:t>
      </w:r>
      <w:r w:rsidR="00892B89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Washington juga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AS,meskipun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resesi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bebeapa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dasawarsa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92B8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89" w:rsidRPr="0087382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memberlakukan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A47" w:rsidRPr="0087382C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="00E21A47" w:rsidRPr="0087382C">
        <w:rPr>
          <w:rFonts w:ascii="Times New Roman" w:hAnsi="Times New Roman" w:cs="Times New Roman"/>
          <w:sz w:val="24"/>
          <w:szCs w:val="24"/>
        </w:rPr>
        <w:t>.</w:t>
      </w:r>
      <w:r w:rsidR="005F1648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EE2B2A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481B48" w:rsidRPr="00873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F8713" w14:textId="77777777" w:rsidR="00BD23D1" w:rsidRPr="0087382C" w:rsidRDefault="00E21A47" w:rsidP="009A63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Negara Arab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Damaskus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faksi-faksi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gerilyawan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Pr="0087382C">
        <w:rPr>
          <w:rFonts w:ascii="Times New Roman" w:hAnsi="Times New Roman" w:cs="Times New Roman"/>
          <w:i/>
          <w:sz w:val="24"/>
          <w:szCs w:val="24"/>
        </w:rPr>
        <w:t xml:space="preserve">Al </w:t>
      </w:r>
      <w:proofErr w:type="spellStart"/>
      <w:r w:rsidRPr="0087382C">
        <w:rPr>
          <w:rFonts w:ascii="Times New Roman" w:hAnsi="Times New Roman" w:cs="Times New Roman"/>
          <w:i/>
          <w:sz w:val="24"/>
          <w:szCs w:val="24"/>
        </w:rPr>
        <w:t>Sa’iqa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>, PFLP (</w:t>
      </w:r>
      <w:r w:rsidR="00DD511F" w:rsidRPr="0087382C">
        <w:rPr>
          <w:rFonts w:ascii="Times New Roman" w:hAnsi="Times New Roman" w:cs="Times New Roman"/>
          <w:i/>
          <w:sz w:val="24"/>
          <w:szCs w:val="24"/>
        </w:rPr>
        <w:t>Popular Front Liberation of Palestine</w:t>
      </w:r>
      <w:r w:rsidR="00DD511F" w:rsidRPr="008738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Habash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>, PFLP-GC (</w:t>
      </w:r>
      <w:r w:rsidR="00DD511F" w:rsidRPr="0087382C">
        <w:rPr>
          <w:rFonts w:ascii="Times New Roman" w:hAnsi="Times New Roman" w:cs="Times New Roman"/>
          <w:i/>
          <w:sz w:val="24"/>
          <w:szCs w:val="24"/>
        </w:rPr>
        <w:t>Popular Front Liberation of Palestine-General Command</w:t>
      </w:r>
      <w:r w:rsidR="00DD511F" w:rsidRPr="0087382C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Ahmad Jibril, dan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faksi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Hamas yang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kesemua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Damaskus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.(Riza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, 1991:120).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sosial-ekonomi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, Assad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(dan juga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1948,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terusir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500.000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r w:rsidR="00DD511F" w:rsidRPr="0087382C">
        <w:rPr>
          <w:rFonts w:ascii="Times New Roman" w:hAnsi="Times New Roman" w:cs="Times New Roman"/>
          <w:sz w:val="24"/>
          <w:szCs w:val="24"/>
        </w:rPr>
        <w:lastRenderedPageBreak/>
        <w:t xml:space="preserve">Lebanon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DD511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11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D23D1" w:rsidRPr="00873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BD23D1" w:rsidRPr="0087382C">
        <w:rPr>
          <w:rFonts w:ascii="Times New Roman" w:hAnsi="Times New Roman" w:cs="Times New Roman"/>
          <w:sz w:val="24"/>
          <w:szCs w:val="24"/>
          <w:u w:val="single"/>
        </w:rPr>
        <w:t>http;Indonesian.irib.ir</w:t>
      </w:r>
      <w:proofErr w:type="spellEnd"/>
      <w:proofErr w:type="gramEnd"/>
      <w:r w:rsidR="00BD23D1" w:rsidRPr="0087382C">
        <w:rPr>
          <w:rFonts w:ascii="Times New Roman" w:hAnsi="Times New Roman" w:cs="Times New Roman"/>
          <w:sz w:val="24"/>
          <w:szCs w:val="24"/>
        </w:rPr>
        <w:t>).</w:t>
      </w:r>
    </w:p>
    <w:p w14:paraId="76CD8970" w14:textId="77777777" w:rsidR="00A17A43" w:rsidRPr="0087382C" w:rsidRDefault="00BD23D1" w:rsidP="00FA1D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  <w:t xml:space="preserve">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sandungan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hegemoni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Israel dan juga AS di Timur Tengah,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sikapnya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anti-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zionisme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anti-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imperialisme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anti-Israel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keterlibatannya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Arab-Israel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280AE1" w:rsidRPr="0087382C">
        <w:rPr>
          <w:rFonts w:ascii="Times New Roman" w:hAnsi="Times New Roman" w:cs="Times New Roman"/>
          <w:sz w:val="24"/>
          <w:szCs w:val="24"/>
        </w:rPr>
        <w:t xml:space="preserve">1948, 1967, dan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AE1" w:rsidRPr="0087382C">
        <w:rPr>
          <w:rFonts w:ascii="Times New Roman" w:hAnsi="Times New Roman" w:cs="Times New Roman"/>
          <w:sz w:val="24"/>
          <w:szCs w:val="24"/>
        </w:rPr>
        <w:t>1973.</w:t>
      </w:r>
      <w:r w:rsidR="00414D3A" w:rsidRPr="0087382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14D3A" w:rsidRPr="0087382C">
        <w:rPr>
          <w:rFonts w:ascii="Times New Roman" w:hAnsi="Times New Roman" w:cs="Times New Roman"/>
          <w:sz w:val="24"/>
          <w:szCs w:val="24"/>
        </w:rPr>
        <w:t>M.A.Rais</w:t>
      </w:r>
      <w:proofErr w:type="spellEnd"/>
      <w:r w:rsidR="00414D3A" w:rsidRPr="0087382C">
        <w:rPr>
          <w:rFonts w:ascii="Times New Roman" w:hAnsi="Times New Roman" w:cs="Times New Roman"/>
          <w:sz w:val="24"/>
          <w:szCs w:val="24"/>
        </w:rPr>
        <w:t>, 1989: 199-233).</w:t>
      </w:r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Arab-Israel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1973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Yom Kippur,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pahit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wilayah Dataran Tinggi Golan yang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direbut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oleh Israel dan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diduduki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</w:t>
      </w:r>
      <w:r w:rsidR="00F368AA" w:rsidRPr="0087382C">
        <w:rPr>
          <w:rFonts w:ascii="Times New Roman" w:hAnsi="Times New Roman" w:cs="Times New Roman"/>
          <w:sz w:val="24"/>
          <w:szCs w:val="24"/>
        </w:rPr>
        <w:t>esir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n</w:t>
      </w:r>
      <w:r w:rsidR="00280AE1" w:rsidRPr="0087382C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pengobar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Isreal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Camp David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ta</w:t>
      </w:r>
      <w:r w:rsidR="00F368AA" w:rsidRPr="0087382C">
        <w:rPr>
          <w:rFonts w:ascii="Times New Roman" w:hAnsi="Times New Roman" w:cs="Times New Roman"/>
          <w:sz w:val="24"/>
          <w:szCs w:val="24"/>
        </w:rPr>
        <w:t>mpil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A</w:t>
      </w:r>
      <w:r w:rsidR="00280AE1" w:rsidRPr="0087382C">
        <w:rPr>
          <w:rFonts w:ascii="Times New Roman" w:hAnsi="Times New Roman" w:cs="Times New Roman"/>
          <w:sz w:val="24"/>
          <w:szCs w:val="24"/>
        </w:rPr>
        <w:t xml:space="preserve">rab yang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penentangan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280AE1" w:rsidRPr="0087382C">
        <w:rPr>
          <w:rFonts w:ascii="Times New Roman" w:hAnsi="Times New Roman" w:cs="Times New Roman"/>
          <w:i/>
          <w:sz w:val="24"/>
          <w:szCs w:val="24"/>
        </w:rPr>
        <w:t>The Steadfastness Group of States</w:t>
      </w:r>
      <w:r w:rsidR="00280AE1" w:rsidRPr="0087382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E1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0A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Aljazair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, Libya,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Yaman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, PLO,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berdamai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1980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Hafez Al Assad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Uni Soviet, dan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0F3DA7" w:rsidRPr="0087382C">
        <w:rPr>
          <w:rFonts w:ascii="Times New Roman" w:hAnsi="Times New Roman" w:cs="Times New Roman"/>
          <w:i/>
          <w:sz w:val="24"/>
          <w:szCs w:val="24"/>
        </w:rPr>
        <w:t>Treaty of Friendship and Cooperation</w:t>
      </w:r>
      <w:r w:rsidR="000F3DA7" w:rsidRPr="0087382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Bantarto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Bandoro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, 1991:11).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-Uni </w:t>
      </w:r>
      <w:proofErr w:type="gramStart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Soviet </w:t>
      </w:r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7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="000F3DA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Hafez, Bashar Al Assad,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superioritas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. Kerjasama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-Uni Soviet yang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Suriah-Rusia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DD8" w:rsidRPr="0087382C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FA1DD8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43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17A4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43" w:rsidRPr="0087382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17A4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43" w:rsidRPr="008738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17A4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43" w:rsidRPr="0087382C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="00A17A43" w:rsidRPr="0087382C">
        <w:rPr>
          <w:rFonts w:ascii="Times New Roman" w:hAnsi="Times New Roman" w:cs="Times New Roman"/>
          <w:sz w:val="24"/>
          <w:szCs w:val="24"/>
        </w:rPr>
        <w:t xml:space="preserve"> Angkatan </w:t>
      </w:r>
      <w:proofErr w:type="spellStart"/>
      <w:r w:rsidR="00A17A43" w:rsidRPr="0087382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A17A4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43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A17A43" w:rsidRPr="0087382C">
        <w:rPr>
          <w:rFonts w:ascii="Times New Roman" w:hAnsi="Times New Roman" w:cs="Times New Roman"/>
          <w:sz w:val="24"/>
          <w:szCs w:val="24"/>
        </w:rPr>
        <w:t xml:space="preserve"> di Pelabuhan </w:t>
      </w:r>
      <w:proofErr w:type="spellStart"/>
      <w:proofErr w:type="gramStart"/>
      <w:r w:rsidR="00A17A43" w:rsidRPr="0087382C">
        <w:rPr>
          <w:rFonts w:ascii="Times New Roman" w:hAnsi="Times New Roman" w:cs="Times New Roman"/>
          <w:sz w:val="24"/>
          <w:szCs w:val="24"/>
        </w:rPr>
        <w:t>Tartous,Suriah</w:t>
      </w:r>
      <w:proofErr w:type="spellEnd"/>
      <w:proofErr w:type="gramEnd"/>
      <w:r w:rsidR="00A17A43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461E8DF7" w14:textId="77777777" w:rsidR="00C457AD" w:rsidRPr="0087382C" w:rsidRDefault="00A17A43" w:rsidP="00C457A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ketidaksenangan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dan Israel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-Iran-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Hizbullah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Timur Tengah yang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mencemaskan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Israel.Sikap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anti-AS dan anti-Israel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poros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r w:rsidR="00C457AD" w:rsidRPr="0087382C">
        <w:rPr>
          <w:rFonts w:ascii="Times New Roman" w:hAnsi="Times New Roman" w:cs="Times New Roman"/>
          <w:sz w:val="24"/>
          <w:szCs w:val="24"/>
        </w:rPr>
        <w:lastRenderedPageBreak/>
        <w:t xml:space="preserve">Timur Tengah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Israel.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milisi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Hizbullah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di Lebanon Selatan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Iran dan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Hizbullah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Bashar Al Assad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memerangi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7AD"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C457AD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1D391560" w14:textId="77777777" w:rsidR="00456436" w:rsidRPr="0087382C" w:rsidRDefault="00C457AD" w:rsidP="00C457A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Turki,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juga oleh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sekutu-sekutunya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yang lain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Timur Tengah,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, Lebanon, Arab Saudi, dan Qatar.</w:t>
      </w:r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dana masing-masing 5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membayari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didatangkan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, Arab Saudi juga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persenjataan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didatangkan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Kroasia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Kroasia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Jutarnji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List,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3.000 ton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oleh Arab Saudi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AS, dan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Yordania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36" w:rsidRPr="0087382C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="00456436" w:rsidRPr="0087382C">
        <w:rPr>
          <w:rFonts w:ascii="Times New Roman" w:hAnsi="Times New Roman" w:cs="Times New Roman"/>
          <w:sz w:val="24"/>
          <w:szCs w:val="24"/>
        </w:rPr>
        <w:t xml:space="preserve"> 2012 (</w:t>
      </w:r>
      <w:hyperlink r:id="rId12" w:history="1">
        <w:r w:rsidR="00456436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http://www.wartanews.com</w:t>
        </w:r>
      </w:hyperlink>
      <w:r w:rsidR="00456436" w:rsidRPr="0087382C">
        <w:rPr>
          <w:rFonts w:ascii="Times New Roman" w:hAnsi="Times New Roman" w:cs="Times New Roman"/>
          <w:sz w:val="24"/>
          <w:szCs w:val="24"/>
        </w:rPr>
        <w:t>).</w:t>
      </w:r>
    </w:p>
    <w:p w14:paraId="31F5B2C8" w14:textId="77777777" w:rsidR="004C2DD7" w:rsidRPr="0087382C" w:rsidRDefault="00456436" w:rsidP="00C457A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  <w:t xml:space="preserve">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PBB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menghukum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DK PBB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terganjal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negara-negara di dunia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berimbang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Bashar Al Assad juga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pelatihan-pelatihan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agen-agen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CIA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Yordania-Suriah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Baratnya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P</w:t>
      </w:r>
      <w:r w:rsidR="004C2DD7" w:rsidRPr="0087382C">
        <w:rPr>
          <w:rFonts w:ascii="Times New Roman" w:hAnsi="Times New Roman" w:cs="Times New Roman"/>
          <w:sz w:val="24"/>
          <w:szCs w:val="24"/>
        </w:rPr>
        <w:t>erancis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, dan Israel juga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memasok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persenjataan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DD7"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="004C2DD7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39D87142" w14:textId="77777777" w:rsidR="00A64761" w:rsidRPr="0087382C" w:rsidRDefault="00915E12" w:rsidP="00A647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DD42E4" w:rsidRPr="0087382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destabilisasi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tuduhan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Tuduhan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diulanginya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lastRenderedPageBreak/>
        <w:t>terjadi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pinggiran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Damaskus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2013 yang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menewaskan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1.400 orang. AS pun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DD42E4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E4" w:rsidRPr="0087382C">
        <w:rPr>
          <w:rFonts w:ascii="Times New Roman" w:hAnsi="Times New Roman" w:cs="Times New Roman"/>
          <w:sz w:val="24"/>
          <w:szCs w:val="24"/>
        </w:rPr>
        <w:t>meningkatk</w:t>
      </w:r>
      <w:r w:rsidR="00A64761" w:rsidRPr="0087382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menyerangnya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merapat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Mediteran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64761" w:rsidRPr="0087382C">
        <w:rPr>
          <w:rFonts w:ascii="Times New Roman" w:hAnsi="Times New Roman" w:cs="Times New Roman"/>
          <w:sz w:val="24"/>
          <w:szCs w:val="24"/>
        </w:rPr>
        <w:t>L.Tengah</w:t>
      </w:r>
      <w:proofErr w:type="spellEnd"/>
      <w:proofErr w:type="gram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demi</w:t>
      </w:r>
      <w:r w:rsidR="00F368AA" w:rsidRPr="0087382C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</w:t>
      </w:r>
      <w:r w:rsidR="00A64761" w:rsidRPr="0087382C">
        <w:rPr>
          <w:rFonts w:ascii="Times New Roman" w:hAnsi="Times New Roman" w:cs="Times New Roman"/>
          <w:sz w:val="24"/>
          <w:szCs w:val="24"/>
        </w:rPr>
        <w:t>uriah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Kongress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AS yang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Afghanistan dan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membekas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761" w:rsidRPr="008738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64761" w:rsidRPr="0087382C">
        <w:rPr>
          <w:rFonts w:ascii="Times New Roman" w:hAnsi="Times New Roman" w:cs="Times New Roman"/>
          <w:sz w:val="24"/>
          <w:szCs w:val="24"/>
        </w:rPr>
        <w:t xml:space="preserve"> AS.</w:t>
      </w:r>
    </w:p>
    <w:p w14:paraId="3F7DB935" w14:textId="77777777" w:rsidR="00A64761" w:rsidRPr="0087382C" w:rsidRDefault="00A64761" w:rsidP="00A6476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Penolakan</w:t>
      </w:r>
      <w:proofErr w:type="spellEnd"/>
      <w:r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b/>
          <w:sz w:val="24"/>
          <w:szCs w:val="24"/>
        </w:rPr>
        <w:t>Rusia</w:t>
      </w:r>
      <w:proofErr w:type="spellEnd"/>
      <w:r w:rsidR="00C653CF" w:rsidRPr="0087382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C653CF" w:rsidRPr="0087382C"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 w:rsidR="00C653CF"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b/>
          <w:sz w:val="24"/>
          <w:szCs w:val="24"/>
        </w:rPr>
        <w:t>Penyelesaian</w:t>
      </w:r>
      <w:proofErr w:type="spellEnd"/>
    </w:p>
    <w:p w14:paraId="553703FD" w14:textId="77777777" w:rsidR="002A288C" w:rsidRPr="0087382C" w:rsidRDefault="00A64761" w:rsidP="00712B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Manuver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yang</w:t>
      </w:r>
      <w:r w:rsidR="004C2DD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Tengah.Sejak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menggagalkan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DK PBB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</w:t>
      </w:r>
      <w:r w:rsidR="007E4469" w:rsidRPr="0087382C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Vladimir Putin,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memperingatkan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2001,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Timur Tengah,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mengorganisir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Afghanistan,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di Libya, AS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invasi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dalih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368A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AA" w:rsidRPr="0087382C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DK PBB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campurtangan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2BE5" w:rsidRPr="0087382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>,</w:t>
      </w:r>
      <w:r w:rsidR="00F368AA" w:rsidRPr="0087382C">
        <w:rPr>
          <w:rFonts w:ascii="Times New Roman" w:hAnsi="Times New Roman" w:cs="Times New Roman"/>
          <w:sz w:val="24"/>
          <w:szCs w:val="24"/>
        </w:rPr>
        <w:t xml:space="preserve">  </w:t>
      </w:r>
      <w:r w:rsidR="006257E1" w:rsidRPr="0087382C">
        <w:rPr>
          <w:rFonts w:ascii="Times New Roman" w:hAnsi="Times New Roman" w:cs="Times New Roman"/>
          <w:sz w:val="24"/>
          <w:szCs w:val="24"/>
        </w:rPr>
        <w:t>Putin</w:t>
      </w:r>
      <w:proofErr w:type="gram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E1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6257E1" w:rsidRPr="0087382C">
        <w:rPr>
          <w:rFonts w:ascii="Times New Roman" w:hAnsi="Times New Roman" w:cs="Times New Roman"/>
          <w:sz w:val="24"/>
          <w:szCs w:val="24"/>
        </w:rPr>
        <w:t>.</w:t>
      </w:r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Putin,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dimulainya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reformasi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lastRenderedPageBreak/>
        <w:t>mendasar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>. (</w:t>
      </w:r>
      <w:hyperlink r:id="rId13" w:history="1">
        <w:r w:rsidR="007E4469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="007E4469" w:rsidRPr="008738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Putin,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4469" w:rsidRPr="0087382C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7E4469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kekacauan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A288C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2A288C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3AA0E3AB" w14:textId="77777777" w:rsidR="007E4469" w:rsidRPr="0087382C" w:rsidRDefault="002A288C" w:rsidP="00712B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  <w:t xml:space="preserve">Prakarsa Putin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Barat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Tengahnya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ambisi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Bashar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terguling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Moskow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militernya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Tartous dan pasar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.</w:t>
      </w:r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SIPRI (Stockholm International Peace Research Institute),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proofErr w:type="gramStart"/>
      <w:r w:rsidR="00712BE5" w:rsidRPr="0087382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>.</w:t>
      </w:r>
      <w:r w:rsidR="00BE1E40" w:rsidRPr="008738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1E40" w:rsidRPr="0087382C">
        <w:rPr>
          <w:rFonts w:ascii="Times New Roman" w:hAnsi="Times New Roman" w:cs="Times New Roman"/>
          <w:sz w:val="24"/>
          <w:szCs w:val="24"/>
          <w:u w:val="single"/>
        </w:rPr>
        <w:t>http://indonesian.irib.ir</w:t>
      </w:r>
      <w:r w:rsidR="00BE1E40" w:rsidRPr="0087382C">
        <w:rPr>
          <w:rFonts w:ascii="Times New Roman" w:hAnsi="Times New Roman" w:cs="Times New Roman"/>
          <w:sz w:val="24"/>
          <w:szCs w:val="24"/>
        </w:rPr>
        <w:t>).</w:t>
      </w:r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penjamin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persenjataan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berton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-ton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cadangnya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712BE5" w:rsidRPr="0087382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12BE5" w:rsidRPr="0087382C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pemberontakan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meletus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mensuplai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tempur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type Yak-130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550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mliter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AS.  </w:t>
      </w:r>
      <w:r w:rsidR="00712BE5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7E4469" w:rsidRPr="0087382C">
        <w:rPr>
          <w:rFonts w:ascii="Times New Roman" w:hAnsi="Times New Roman" w:cs="Times New Roman"/>
          <w:sz w:val="24"/>
          <w:szCs w:val="24"/>
        </w:rPr>
        <w:t xml:space="preserve">  </w:t>
      </w:r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ADA08" w14:textId="77777777" w:rsidR="00C653CF" w:rsidRPr="0087382C" w:rsidRDefault="006257E1" w:rsidP="007E44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E7A9A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proofErr w:type="gram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rudal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jelajah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A9A" w:rsidRPr="0087382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3E7A9A" w:rsidRPr="0087382C">
        <w:rPr>
          <w:rFonts w:ascii="Times New Roman" w:hAnsi="Times New Roman" w:cs="Times New Roman"/>
          <w:sz w:val="24"/>
          <w:szCs w:val="24"/>
        </w:rPr>
        <w:t>.</w:t>
      </w:r>
      <w:r w:rsidR="005C378E" w:rsidRPr="008738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Des</w:t>
      </w:r>
      <w:r w:rsidR="005C378E" w:rsidRPr="0087382C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2011,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perusak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selam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Admiral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Tributs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konvoi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694B8A" w:rsidRPr="0087382C">
        <w:rPr>
          <w:rFonts w:ascii="Times New Roman" w:hAnsi="Times New Roman" w:cs="Times New Roman"/>
          <w:sz w:val="24"/>
          <w:szCs w:val="24"/>
        </w:rPr>
        <w:t>9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perangnya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Armada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Arnada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Baltik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, dan Armada Utara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694B8A" w:rsidRPr="0087382C">
        <w:rPr>
          <w:rFonts w:ascii="Times New Roman" w:hAnsi="Times New Roman" w:cs="Times New Roman"/>
          <w:sz w:val="24"/>
          <w:szCs w:val="24"/>
        </w:rPr>
        <w:t xml:space="preserve"> Admiral </w:t>
      </w:r>
      <w:proofErr w:type="spellStart"/>
      <w:r w:rsidR="00694B8A" w:rsidRPr="0087382C">
        <w:rPr>
          <w:rFonts w:ascii="Times New Roman" w:hAnsi="Times New Roman" w:cs="Times New Roman"/>
          <w:sz w:val="24"/>
          <w:szCs w:val="24"/>
        </w:rPr>
        <w:t>Kuznetsov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memblokir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dalih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8E" w:rsidRPr="0087382C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="005C378E" w:rsidRPr="0087382C">
        <w:rPr>
          <w:rFonts w:ascii="Times New Roman" w:hAnsi="Times New Roman" w:cs="Times New Roman"/>
          <w:sz w:val="24"/>
          <w:szCs w:val="24"/>
        </w:rPr>
        <w:t xml:space="preserve">. </w:t>
      </w:r>
      <w:r w:rsidR="00694B8A" w:rsidRPr="0087382C">
        <w:rPr>
          <w:rFonts w:ascii="Times New Roman" w:hAnsi="Times New Roman" w:cs="Times New Roman"/>
          <w:sz w:val="24"/>
          <w:szCs w:val="24"/>
        </w:rPr>
        <w:t xml:space="preserve"> (</w:t>
      </w:r>
      <w:r w:rsidR="00694B8A" w:rsidRPr="0087382C">
        <w:rPr>
          <w:rFonts w:ascii="Times New Roman" w:hAnsi="Times New Roman" w:cs="Times New Roman"/>
          <w:sz w:val="24"/>
          <w:szCs w:val="24"/>
          <w:u w:val="single"/>
        </w:rPr>
        <w:t>http://indonesian.irib.ir</w:t>
      </w:r>
      <w:r w:rsidR="00694B8A" w:rsidRPr="0087382C">
        <w:rPr>
          <w:rFonts w:ascii="Times New Roman" w:hAnsi="Times New Roman" w:cs="Times New Roman"/>
          <w:sz w:val="24"/>
          <w:szCs w:val="24"/>
        </w:rPr>
        <w:t>).</w:t>
      </w:r>
    </w:p>
    <w:p w14:paraId="579B469D" w14:textId="77777777" w:rsidR="000C7185" w:rsidRPr="0087382C" w:rsidRDefault="00694B8A" w:rsidP="00582A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</w:t>
      </w:r>
      <w:r w:rsidR="00C653CF" w:rsidRPr="0087382C">
        <w:rPr>
          <w:rFonts w:ascii="Times New Roman" w:hAnsi="Times New Roman" w:cs="Times New Roman"/>
          <w:sz w:val="24"/>
          <w:szCs w:val="24"/>
        </w:rPr>
        <w:t>paya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psikologis</w:t>
      </w:r>
      <w:r w:rsidR="00582A02" w:rsidRPr="0087382C">
        <w:rPr>
          <w:rFonts w:ascii="Times New Roman" w:hAnsi="Times New Roman" w:cs="Times New Roman"/>
          <w:sz w:val="24"/>
          <w:szCs w:val="24"/>
        </w:rPr>
        <w:t>-militer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582A02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02" w:rsidRPr="00873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82A02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02" w:rsidRPr="008738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82A02" w:rsidRPr="0087382C">
        <w:rPr>
          <w:rFonts w:ascii="Times New Roman" w:hAnsi="Times New Roman" w:cs="Times New Roman"/>
          <w:sz w:val="24"/>
          <w:szCs w:val="24"/>
        </w:rPr>
        <w:t xml:space="preserve"> Barat</w:t>
      </w:r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disepakatinya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Menlu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AS, John Kerry, dan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Menlu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, Sergei Lavrov.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pekan. Proposal juga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PBB di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2013, yang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tujuannnya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2014. Kerry dan Lavrov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3CF" w:rsidRPr="0087382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653CF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Bashar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PBB,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85" w:rsidRPr="0087382C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0C7185" w:rsidRPr="0087382C">
        <w:rPr>
          <w:rFonts w:ascii="Times New Roman" w:hAnsi="Times New Roman" w:cs="Times New Roman"/>
          <w:sz w:val="24"/>
          <w:szCs w:val="24"/>
        </w:rPr>
        <w:t>.</w:t>
      </w:r>
    </w:p>
    <w:p w14:paraId="7AF0C97A" w14:textId="2E4FA14F" w:rsidR="000C7185" w:rsidRPr="0087382C" w:rsidRDefault="00291CA5" w:rsidP="0054599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545996"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E425D" w14:textId="77777777" w:rsidR="00516691" w:rsidRPr="0087382C" w:rsidRDefault="000C7185" w:rsidP="004F15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ab/>
      </w:r>
      <w:r w:rsidR="00BE1E40" w:rsidRPr="0087382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E40" w:rsidRPr="0087382C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="00BE1E40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geopolitik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superpower yang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di Libya,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Bashar Al Assad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mendudukkan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="004F1593" w:rsidRPr="00873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1593" w:rsidRPr="0087382C">
        <w:rPr>
          <w:rFonts w:ascii="Times New Roman" w:hAnsi="Times New Roman" w:cs="Times New Roman"/>
          <w:sz w:val="24"/>
          <w:szCs w:val="24"/>
        </w:rPr>
        <w:t>Us</w:t>
      </w:r>
      <w:r w:rsidRPr="0087382C">
        <w:rPr>
          <w:rFonts w:ascii="Times New Roman" w:hAnsi="Times New Roman" w:cs="Times New Roman"/>
          <w:sz w:val="24"/>
          <w:szCs w:val="24"/>
        </w:rPr>
        <w:t>ulan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penghancuran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Suriah.Dengan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melucuti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dan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seranga</w:t>
      </w:r>
      <w:r w:rsidR="00005247" w:rsidRPr="008738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052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47" w:rsidRPr="00873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52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47" w:rsidRPr="0087382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0052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47"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05247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47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005247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247" w:rsidRPr="008738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05247" w:rsidRPr="0087382C">
        <w:rPr>
          <w:rFonts w:ascii="Times New Roman" w:hAnsi="Times New Roman" w:cs="Times New Roman"/>
          <w:sz w:val="24"/>
          <w:szCs w:val="24"/>
        </w:rPr>
        <w:t xml:space="preserve"> n</w:t>
      </w:r>
      <w:r w:rsidRPr="0087382C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menundukkan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. Di </w:t>
      </w:r>
      <w:r w:rsidR="00545996" w:rsidRPr="0087382C">
        <w:rPr>
          <w:rFonts w:ascii="Times New Roman" w:hAnsi="Times New Roman" w:cs="Times New Roman"/>
          <w:sz w:val="24"/>
          <w:szCs w:val="24"/>
        </w:rPr>
        <w:t xml:space="preserve">lain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5996"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proofErr w:type="gram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diplomasi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AS.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di Timur Tengah dan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di Timur Tengah dan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lastRenderedPageBreak/>
        <w:t>boneka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Moskow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996" w:rsidRPr="0087382C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="00545996" w:rsidRPr="0087382C">
        <w:rPr>
          <w:rFonts w:ascii="Times New Roman" w:hAnsi="Times New Roman" w:cs="Times New Roman"/>
          <w:sz w:val="24"/>
          <w:szCs w:val="24"/>
        </w:rPr>
        <w:t xml:space="preserve"> di wilayah Timur Tengah.</w:t>
      </w:r>
      <w:r w:rsidR="00C653CF" w:rsidRPr="0087382C">
        <w:rPr>
          <w:rFonts w:ascii="Times New Roman" w:hAnsi="Times New Roman" w:cs="Times New Roman"/>
          <w:sz w:val="24"/>
          <w:szCs w:val="24"/>
        </w:rPr>
        <w:t xml:space="preserve">   </w:t>
      </w:r>
      <w:r w:rsidR="006257E1" w:rsidRPr="00873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492C5" w14:textId="77777777" w:rsidR="00516691" w:rsidRPr="0087382C" w:rsidRDefault="00516691" w:rsidP="005459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771E" w14:textId="1874A3D2" w:rsidR="00690B2F" w:rsidRPr="0087382C" w:rsidRDefault="00291CA5" w:rsidP="0054599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6257E1"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761" w:rsidRPr="00873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2DD7" w:rsidRPr="008738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6436" w:rsidRPr="008738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57AD"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DA7" w:rsidRPr="008738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23D1" w:rsidRPr="00873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511F" w:rsidRPr="00873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1A47" w:rsidRPr="00873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9ABCA" w14:textId="77777777" w:rsidR="00414D3A" w:rsidRPr="0087382C" w:rsidRDefault="00414D3A" w:rsidP="00414D3A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Bandoro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Bantarto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r w:rsidRPr="0087382C">
        <w:rPr>
          <w:rFonts w:ascii="Times New Roman" w:hAnsi="Times New Roman" w:cs="Times New Roman"/>
          <w:i/>
          <w:sz w:val="24"/>
          <w:szCs w:val="24"/>
        </w:rPr>
        <w:t xml:space="preserve">Timur Tengah </w:t>
      </w:r>
      <w:proofErr w:type="spellStart"/>
      <w:r w:rsidRPr="0087382C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873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i/>
          <w:sz w:val="24"/>
          <w:szCs w:val="24"/>
        </w:rPr>
        <w:t>Perang</w:t>
      </w:r>
      <w:proofErr w:type="spellEnd"/>
      <w:r w:rsidRPr="00873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i/>
          <w:sz w:val="24"/>
          <w:szCs w:val="24"/>
        </w:rPr>
        <w:t>Teluk</w:t>
      </w:r>
      <w:proofErr w:type="spellEnd"/>
      <w:r w:rsidRPr="0087382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7382C">
        <w:rPr>
          <w:rFonts w:ascii="Times New Roman" w:hAnsi="Times New Roman" w:cs="Times New Roman"/>
          <w:i/>
          <w:sz w:val="24"/>
          <w:szCs w:val="24"/>
        </w:rPr>
        <w:t>Dimensi</w:t>
      </w:r>
      <w:proofErr w:type="spellEnd"/>
      <w:r w:rsidRPr="0087382C">
        <w:rPr>
          <w:rFonts w:ascii="Times New Roman" w:hAnsi="Times New Roman" w:cs="Times New Roman"/>
          <w:i/>
          <w:sz w:val="24"/>
          <w:szCs w:val="24"/>
        </w:rPr>
        <w:t xml:space="preserve"> Internal dan </w:t>
      </w:r>
      <w:proofErr w:type="spellStart"/>
      <w:r w:rsidRPr="0087382C">
        <w:rPr>
          <w:rFonts w:ascii="Times New Roman" w:hAnsi="Times New Roman" w:cs="Times New Roman"/>
          <w:i/>
          <w:sz w:val="24"/>
          <w:szCs w:val="24"/>
        </w:rPr>
        <w:t>Eksternal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, CSIS, Jakarta, 1991.</w:t>
      </w:r>
    </w:p>
    <w:p w14:paraId="2FC041D2" w14:textId="77777777" w:rsidR="00414D3A" w:rsidRPr="0087382C" w:rsidRDefault="00414D3A" w:rsidP="00414D3A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M.Amien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r w:rsidRPr="0087382C">
        <w:rPr>
          <w:rFonts w:ascii="Times New Roman" w:hAnsi="Times New Roman" w:cs="Times New Roman"/>
          <w:i/>
          <w:sz w:val="24"/>
          <w:szCs w:val="24"/>
        </w:rPr>
        <w:t>Timur Tengah</w:t>
      </w:r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Universitas Gadjah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, Yogyakarta, 1989.</w:t>
      </w:r>
    </w:p>
    <w:p w14:paraId="7DA9DC2B" w14:textId="77777777" w:rsidR="00414D3A" w:rsidRPr="0087382C" w:rsidRDefault="00414D3A" w:rsidP="005459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Sihbudi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Riza, </w:t>
      </w:r>
      <w:r w:rsidRPr="0087382C">
        <w:rPr>
          <w:rFonts w:ascii="Times New Roman" w:hAnsi="Times New Roman" w:cs="Times New Roman"/>
          <w:i/>
          <w:sz w:val="24"/>
          <w:szCs w:val="24"/>
        </w:rPr>
        <w:t>Bara Timur Tengah</w:t>
      </w:r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Mizan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, Bandung, 1991.</w:t>
      </w:r>
    </w:p>
    <w:p w14:paraId="78705760" w14:textId="77777777" w:rsidR="00BC2921" w:rsidRPr="0087382C" w:rsidRDefault="00AC32B1" w:rsidP="005A4199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Ambisi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r w:rsidR="006E1CCD" w:rsidRPr="0087382C">
        <w:rPr>
          <w:rFonts w:ascii="Times New Roman" w:hAnsi="Times New Roman" w:cs="Times New Roman"/>
          <w:sz w:val="24"/>
          <w:szCs w:val="24"/>
        </w:rPr>
        <w:t xml:space="preserve">Turki 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</w:rPr>
        <w:t>Mengobar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4" w:history="1">
        <w:r w:rsidR="006E1CCD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http://indonesian.irib.ir?fokus/-/asset</w:t>
        </w:r>
      </w:hyperlink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 xml:space="preserve"> publisher/v5Xe/content/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ambisi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turki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mengobar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perang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-di-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  <w:u w:val="single"/>
        </w:rPr>
        <w:t>suriah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CCD"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6E1CCD" w:rsidRPr="0087382C">
        <w:rPr>
          <w:rFonts w:ascii="Times New Roman" w:hAnsi="Times New Roman" w:cs="Times New Roman"/>
          <w:sz w:val="24"/>
          <w:szCs w:val="24"/>
        </w:rPr>
        <w:t xml:space="preserve"> 28-6-2012.</w:t>
      </w:r>
    </w:p>
    <w:p w14:paraId="08D50486" w14:textId="77777777" w:rsidR="006E1CCD" w:rsidRPr="0087382C" w:rsidRDefault="006E1CCD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 xml:space="preserve">“AS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Peran Iran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Akhiri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http://www.republika.co.id/berita/internasional/global/12/07/12/m709bs-as-tak-lihat-peran-iran-dalam-akhiri-kekerasan-di-suriah</w:t>
        </w:r>
      </w:hyperlink>
      <w:r w:rsidRPr="0087382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12-7-2012.</w:t>
      </w:r>
    </w:p>
    <w:p w14:paraId="6F1B4BE3" w14:textId="77777777" w:rsidR="006E1CCD" w:rsidRPr="0087382C" w:rsidRDefault="006E1CCD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Israel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115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http://www.eramuslim.com</w:t>
        </w:r>
      </w:hyperlink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25-11-2013.</w:t>
      </w:r>
    </w:p>
    <w:p w14:paraId="053B410C" w14:textId="77777777" w:rsidR="004A2B30" w:rsidRPr="0087382C" w:rsidRDefault="006E1CCD" w:rsidP="006E1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 xml:space="preserve">“Demi Uni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Obok-Obok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>”</w:t>
      </w:r>
      <w:r w:rsidR="004A2B30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B30"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A2B30"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2B30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="004A2B30"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B30"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4A2B30" w:rsidRPr="0087382C">
        <w:rPr>
          <w:rFonts w:ascii="Times New Roman" w:hAnsi="Times New Roman" w:cs="Times New Roman"/>
          <w:sz w:val="24"/>
          <w:szCs w:val="24"/>
        </w:rPr>
        <w:t xml:space="preserve"> 8-10-2011.</w:t>
      </w:r>
    </w:p>
    <w:p w14:paraId="4D3B2D52" w14:textId="77777777" w:rsidR="004A2B30" w:rsidRPr="0087382C" w:rsidRDefault="004A2B30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di Istanbul”,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http://www.wartanews.com/timurtengah/065d2a10-Oc6d-24f4-b843-5fea36048539/kelompok-oposisi-suriah-bentuk-pemerintahan-baru-di-istanbul</w:t>
        </w:r>
      </w:hyperlink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18-3-2013.</w:t>
      </w:r>
    </w:p>
    <w:p w14:paraId="724672F6" w14:textId="77777777" w:rsidR="004A2B30" w:rsidRPr="0087382C" w:rsidRDefault="004A2B30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Pemberontak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AS”,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http://www.wartanews.com/timurtengah/ae447ec-3803-3/a/-eeeb-71f359600dae/kelompok-pemberontak-suriah-meminta-bantuan-senjata-ke-as</w:t>
        </w:r>
      </w:hyperlink>
      <w:r w:rsidRPr="0087382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13-4-2013.</w:t>
      </w:r>
    </w:p>
    <w:p w14:paraId="13B52ED9" w14:textId="77777777" w:rsidR="006F7FEA" w:rsidRPr="0087382C" w:rsidRDefault="004A2B30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Musuh-Musuh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Tingkatkan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6F7FEA"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http://indonesian.irib.ir/fokus/-/asset</w:t>
        </w:r>
      </w:hyperlink>
      <w:r w:rsidR="006F7FEA" w:rsidRPr="0087382C">
        <w:rPr>
          <w:rFonts w:ascii="Times New Roman" w:hAnsi="Times New Roman" w:cs="Times New Roman"/>
          <w:sz w:val="24"/>
          <w:szCs w:val="24"/>
          <w:u w:val="single"/>
        </w:rPr>
        <w:t xml:space="preserve"> publisher/v5Xe/content/meski-gagal-musuh-musuh-suriah-tingkatkan-tekanan,</w:t>
      </w:r>
      <w:r w:rsidR="006F7FEA"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FEA"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6F7FEA" w:rsidRPr="0087382C">
        <w:rPr>
          <w:rFonts w:ascii="Times New Roman" w:hAnsi="Times New Roman" w:cs="Times New Roman"/>
          <w:sz w:val="24"/>
          <w:szCs w:val="24"/>
        </w:rPr>
        <w:t xml:space="preserve"> 27-2-2012.</w:t>
      </w:r>
    </w:p>
    <w:p w14:paraId="28D2E877" w14:textId="77777777" w:rsidR="006F7FEA" w:rsidRPr="0087382C" w:rsidRDefault="006F7FEA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Dijadwalkan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http://www.republika.co.id/berita/internasional/global/13/11/18/mwgn4h-perdamaian-suriah-dijadwalkan-pertengahan-desember</w:t>
        </w:r>
      </w:hyperlink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25-11-2013.</w:t>
      </w:r>
    </w:p>
    <w:p w14:paraId="3E2CE875" w14:textId="77777777" w:rsidR="006F7FEA" w:rsidRPr="0087382C" w:rsidRDefault="006F7FEA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http://www.republika.co.id</w:t>
        </w:r>
      </w:hyperlink>
      <w:r w:rsidRPr="0087382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4-4-2013.</w:t>
      </w:r>
    </w:p>
    <w:p w14:paraId="5BDEB86E" w14:textId="77777777" w:rsidR="00B24D71" w:rsidRPr="0087382C" w:rsidRDefault="00B24D71" w:rsidP="00B24D7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Bergeming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Barat”,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21-3-2012. </w:t>
      </w:r>
    </w:p>
    <w:p w14:paraId="0A562B55" w14:textId="77777777" w:rsidR="0044753B" w:rsidRPr="0087382C" w:rsidRDefault="0044753B" w:rsidP="0044753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Rusia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dan Barat”,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3-12-2011.</w:t>
      </w:r>
    </w:p>
    <w:p w14:paraId="26C9076A" w14:textId="77777777" w:rsidR="006E1CCD" w:rsidRPr="0087382C" w:rsidRDefault="006F7FEA" w:rsidP="005A419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382C">
        <w:rPr>
          <w:rFonts w:ascii="Times New Roman" w:hAnsi="Times New Roman" w:cs="Times New Roman"/>
          <w:sz w:val="24"/>
          <w:szCs w:val="24"/>
        </w:rPr>
        <w:t xml:space="preserve">“Turki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Latihan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Perbatasa</w:t>
      </w:r>
      <w:r w:rsidR="005A4199" w:rsidRPr="0087382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Suriah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8738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http://indonesian.irib.ir</w:t>
        </w:r>
      </w:hyperlink>
      <w:r w:rsidRPr="00873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82C">
        <w:rPr>
          <w:rFonts w:ascii="Times New Roman" w:hAnsi="Times New Roman" w:cs="Times New Roman"/>
          <w:sz w:val="24"/>
          <w:szCs w:val="24"/>
        </w:rPr>
        <w:t>diak</w:t>
      </w:r>
      <w:r w:rsidR="005A4199" w:rsidRPr="0087382C">
        <w:rPr>
          <w:rFonts w:ascii="Times New Roman" w:hAnsi="Times New Roman" w:cs="Times New Roman"/>
          <w:sz w:val="24"/>
          <w:szCs w:val="24"/>
        </w:rPr>
        <w:t>s</w:t>
      </w:r>
      <w:r w:rsidRPr="0087382C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87382C">
        <w:rPr>
          <w:rFonts w:ascii="Times New Roman" w:hAnsi="Times New Roman" w:cs="Times New Roman"/>
          <w:sz w:val="24"/>
          <w:szCs w:val="24"/>
        </w:rPr>
        <w:t xml:space="preserve"> 7-10-2011.</w:t>
      </w:r>
      <w:r w:rsidR="004A2B30" w:rsidRPr="0087382C">
        <w:rPr>
          <w:rFonts w:ascii="Times New Roman" w:hAnsi="Times New Roman" w:cs="Times New Roman"/>
          <w:sz w:val="24"/>
          <w:szCs w:val="24"/>
        </w:rPr>
        <w:t xml:space="preserve">   </w:t>
      </w:r>
      <w:r w:rsidR="006E1CCD" w:rsidRPr="0087382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E1CCD" w:rsidRPr="0087382C" w:rsidSect="005A4199">
      <w:headerReference w:type="default" r:id="rId26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361F" w14:textId="77777777" w:rsidR="00E8376B" w:rsidRDefault="00E8376B" w:rsidP="000571D7">
      <w:pPr>
        <w:spacing w:after="0" w:line="240" w:lineRule="auto"/>
      </w:pPr>
      <w:r>
        <w:separator/>
      </w:r>
    </w:p>
  </w:endnote>
  <w:endnote w:type="continuationSeparator" w:id="0">
    <w:p w14:paraId="30EA2200" w14:textId="77777777" w:rsidR="00E8376B" w:rsidRDefault="00E8376B" w:rsidP="0005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EA80" w14:textId="77777777" w:rsidR="00E8376B" w:rsidRDefault="00E8376B" w:rsidP="000571D7">
      <w:pPr>
        <w:spacing w:after="0" w:line="240" w:lineRule="auto"/>
      </w:pPr>
      <w:r>
        <w:separator/>
      </w:r>
    </w:p>
  </w:footnote>
  <w:footnote w:type="continuationSeparator" w:id="0">
    <w:p w14:paraId="166FF25C" w14:textId="77777777" w:rsidR="00E8376B" w:rsidRDefault="00E8376B" w:rsidP="0005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806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E0C83D" w14:textId="77777777" w:rsidR="000571D7" w:rsidRDefault="000571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8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6EC64C" w14:textId="77777777" w:rsidR="000571D7" w:rsidRDefault="00057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4119"/>
    <w:multiLevelType w:val="hybridMultilevel"/>
    <w:tmpl w:val="24EA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7B3"/>
    <w:rsid w:val="00005247"/>
    <w:rsid w:val="0001432D"/>
    <w:rsid w:val="00021693"/>
    <w:rsid w:val="00024E1B"/>
    <w:rsid w:val="000334AB"/>
    <w:rsid w:val="000571D7"/>
    <w:rsid w:val="00061FA5"/>
    <w:rsid w:val="000642E0"/>
    <w:rsid w:val="00083DA4"/>
    <w:rsid w:val="00084187"/>
    <w:rsid w:val="0009280F"/>
    <w:rsid w:val="000C5155"/>
    <w:rsid w:val="000C7185"/>
    <w:rsid w:val="000D67F6"/>
    <w:rsid w:val="000D7524"/>
    <w:rsid w:val="000F3DA7"/>
    <w:rsid w:val="000F5F5A"/>
    <w:rsid w:val="00102A40"/>
    <w:rsid w:val="0012527C"/>
    <w:rsid w:val="00134CD8"/>
    <w:rsid w:val="0013709E"/>
    <w:rsid w:val="00146963"/>
    <w:rsid w:val="00156232"/>
    <w:rsid w:val="00164A46"/>
    <w:rsid w:val="001667B3"/>
    <w:rsid w:val="001667D2"/>
    <w:rsid w:val="00166D78"/>
    <w:rsid w:val="00175FB4"/>
    <w:rsid w:val="001865E9"/>
    <w:rsid w:val="00190782"/>
    <w:rsid w:val="00195B7B"/>
    <w:rsid w:val="001A52D2"/>
    <w:rsid w:val="001A6A3B"/>
    <w:rsid w:val="001A74B3"/>
    <w:rsid w:val="001C09D7"/>
    <w:rsid w:val="001F5388"/>
    <w:rsid w:val="00215DAD"/>
    <w:rsid w:val="0022343F"/>
    <w:rsid w:val="002404E9"/>
    <w:rsid w:val="0024055A"/>
    <w:rsid w:val="00275779"/>
    <w:rsid w:val="00280AE1"/>
    <w:rsid w:val="002810C0"/>
    <w:rsid w:val="00291CA5"/>
    <w:rsid w:val="00292F6C"/>
    <w:rsid w:val="002A288C"/>
    <w:rsid w:val="002B3113"/>
    <w:rsid w:val="002B3E33"/>
    <w:rsid w:val="002E5C79"/>
    <w:rsid w:val="002E7211"/>
    <w:rsid w:val="002F6C3D"/>
    <w:rsid w:val="003137AB"/>
    <w:rsid w:val="003141BD"/>
    <w:rsid w:val="003229AC"/>
    <w:rsid w:val="0034313B"/>
    <w:rsid w:val="003766AF"/>
    <w:rsid w:val="00377776"/>
    <w:rsid w:val="00380C75"/>
    <w:rsid w:val="00386DDD"/>
    <w:rsid w:val="003A73E8"/>
    <w:rsid w:val="003B154D"/>
    <w:rsid w:val="003B2393"/>
    <w:rsid w:val="003C3AB2"/>
    <w:rsid w:val="003C4507"/>
    <w:rsid w:val="003E5FDC"/>
    <w:rsid w:val="003E7A9A"/>
    <w:rsid w:val="003E7C67"/>
    <w:rsid w:val="003F3E11"/>
    <w:rsid w:val="003F49E5"/>
    <w:rsid w:val="003F7095"/>
    <w:rsid w:val="00401410"/>
    <w:rsid w:val="00414A1B"/>
    <w:rsid w:val="00414D3A"/>
    <w:rsid w:val="00430ED8"/>
    <w:rsid w:val="00431675"/>
    <w:rsid w:val="004456E1"/>
    <w:rsid w:val="0044753B"/>
    <w:rsid w:val="0045326C"/>
    <w:rsid w:val="00456436"/>
    <w:rsid w:val="00456CBA"/>
    <w:rsid w:val="00477017"/>
    <w:rsid w:val="00481B48"/>
    <w:rsid w:val="004A2B30"/>
    <w:rsid w:val="004A7A61"/>
    <w:rsid w:val="004C1232"/>
    <w:rsid w:val="004C1E25"/>
    <w:rsid w:val="004C1FA2"/>
    <w:rsid w:val="004C2DD7"/>
    <w:rsid w:val="004F1593"/>
    <w:rsid w:val="004F626C"/>
    <w:rsid w:val="005017D4"/>
    <w:rsid w:val="00504724"/>
    <w:rsid w:val="00516691"/>
    <w:rsid w:val="00524AF9"/>
    <w:rsid w:val="00525184"/>
    <w:rsid w:val="005251C3"/>
    <w:rsid w:val="005274D2"/>
    <w:rsid w:val="00535329"/>
    <w:rsid w:val="005448D0"/>
    <w:rsid w:val="00545996"/>
    <w:rsid w:val="005525BF"/>
    <w:rsid w:val="00553B03"/>
    <w:rsid w:val="00566D93"/>
    <w:rsid w:val="00577C9E"/>
    <w:rsid w:val="005827C5"/>
    <w:rsid w:val="00582A02"/>
    <w:rsid w:val="00584464"/>
    <w:rsid w:val="00584E43"/>
    <w:rsid w:val="00595B4C"/>
    <w:rsid w:val="00596909"/>
    <w:rsid w:val="005A0C05"/>
    <w:rsid w:val="005A4199"/>
    <w:rsid w:val="005B365D"/>
    <w:rsid w:val="005B3978"/>
    <w:rsid w:val="005C3551"/>
    <w:rsid w:val="005C378E"/>
    <w:rsid w:val="005D169B"/>
    <w:rsid w:val="005E19A5"/>
    <w:rsid w:val="005E5C81"/>
    <w:rsid w:val="005F1648"/>
    <w:rsid w:val="006061A5"/>
    <w:rsid w:val="00607EFB"/>
    <w:rsid w:val="00625736"/>
    <w:rsid w:val="006257E1"/>
    <w:rsid w:val="0064276A"/>
    <w:rsid w:val="00644054"/>
    <w:rsid w:val="00657241"/>
    <w:rsid w:val="00663B44"/>
    <w:rsid w:val="006811F8"/>
    <w:rsid w:val="00685138"/>
    <w:rsid w:val="00685A1D"/>
    <w:rsid w:val="00690B2F"/>
    <w:rsid w:val="00694B8A"/>
    <w:rsid w:val="006A0AD2"/>
    <w:rsid w:val="006A5822"/>
    <w:rsid w:val="006B0BE0"/>
    <w:rsid w:val="006E14FA"/>
    <w:rsid w:val="006E1CCD"/>
    <w:rsid w:val="006E6EA5"/>
    <w:rsid w:val="006F2ED9"/>
    <w:rsid w:val="006F434C"/>
    <w:rsid w:val="006F47B7"/>
    <w:rsid w:val="006F7FEA"/>
    <w:rsid w:val="0070149D"/>
    <w:rsid w:val="00702AEA"/>
    <w:rsid w:val="00711CE2"/>
    <w:rsid w:val="00712BE5"/>
    <w:rsid w:val="0072548E"/>
    <w:rsid w:val="00735BA8"/>
    <w:rsid w:val="00737661"/>
    <w:rsid w:val="00744CEF"/>
    <w:rsid w:val="00761050"/>
    <w:rsid w:val="00762602"/>
    <w:rsid w:val="00764B8E"/>
    <w:rsid w:val="007774CC"/>
    <w:rsid w:val="007917AF"/>
    <w:rsid w:val="00792B75"/>
    <w:rsid w:val="00793CEB"/>
    <w:rsid w:val="007A04F3"/>
    <w:rsid w:val="007A21C0"/>
    <w:rsid w:val="007B1695"/>
    <w:rsid w:val="007C22CC"/>
    <w:rsid w:val="007C5022"/>
    <w:rsid w:val="007D3D31"/>
    <w:rsid w:val="007D4393"/>
    <w:rsid w:val="007E20DB"/>
    <w:rsid w:val="007E4204"/>
    <w:rsid w:val="007E4469"/>
    <w:rsid w:val="007F0B50"/>
    <w:rsid w:val="007F1151"/>
    <w:rsid w:val="0080268B"/>
    <w:rsid w:val="00805783"/>
    <w:rsid w:val="00837EB3"/>
    <w:rsid w:val="008452C1"/>
    <w:rsid w:val="00850EA1"/>
    <w:rsid w:val="008618C2"/>
    <w:rsid w:val="0086326B"/>
    <w:rsid w:val="00864BDC"/>
    <w:rsid w:val="0087382C"/>
    <w:rsid w:val="00892B89"/>
    <w:rsid w:val="008944E3"/>
    <w:rsid w:val="00896259"/>
    <w:rsid w:val="008A3BA7"/>
    <w:rsid w:val="008B3151"/>
    <w:rsid w:val="008D1F45"/>
    <w:rsid w:val="008D3321"/>
    <w:rsid w:val="00901EEC"/>
    <w:rsid w:val="00915E12"/>
    <w:rsid w:val="009465F4"/>
    <w:rsid w:val="009624CD"/>
    <w:rsid w:val="009761EF"/>
    <w:rsid w:val="00976DCA"/>
    <w:rsid w:val="00990849"/>
    <w:rsid w:val="00992B17"/>
    <w:rsid w:val="00992ED3"/>
    <w:rsid w:val="009A17F1"/>
    <w:rsid w:val="009A4CB9"/>
    <w:rsid w:val="009A6356"/>
    <w:rsid w:val="009B4654"/>
    <w:rsid w:val="009B7D8A"/>
    <w:rsid w:val="009C42B1"/>
    <w:rsid w:val="009D1E5D"/>
    <w:rsid w:val="009F7E9D"/>
    <w:rsid w:val="00A05679"/>
    <w:rsid w:val="00A13B9C"/>
    <w:rsid w:val="00A17A43"/>
    <w:rsid w:val="00A2259F"/>
    <w:rsid w:val="00A25FE5"/>
    <w:rsid w:val="00A346ED"/>
    <w:rsid w:val="00A53800"/>
    <w:rsid w:val="00A558DD"/>
    <w:rsid w:val="00A64761"/>
    <w:rsid w:val="00A864D7"/>
    <w:rsid w:val="00A92A67"/>
    <w:rsid w:val="00A95EB0"/>
    <w:rsid w:val="00AA04AA"/>
    <w:rsid w:val="00AC32B1"/>
    <w:rsid w:val="00AC60C1"/>
    <w:rsid w:val="00AD203A"/>
    <w:rsid w:val="00AF3EBD"/>
    <w:rsid w:val="00AF6741"/>
    <w:rsid w:val="00B01129"/>
    <w:rsid w:val="00B04A95"/>
    <w:rsid w:val="00B17C55"/>
    <w:rsid w:val="00B22F91"/>
    <w:rsid w:val="00B24D71"/>
    <w:rsid w:val="00B4222D"/>
    <w:rsid w:val="00B634DE"/>
    <w:rsid w:val="00B643AD"/>
    <w:rsid w:val="00B81E90"/>
    <w:rsid w:val="00BB3B57"/>
    <w:rsid w:val="00BC2921"/>
    <w:rsid w:val="00BD23D1"/>
    <w:rsid w:val="00BD702E"/>
    <w:rsid w:val="00BE1E40"/>
    <w:rsid w:val="00BE239E"/>
    <w:rsid w:val="00BF172D"/>
    <w:rsid w:val="00BF585B"/>
    <w:rsid w:val="00C3303E"/>
    <w:rsid w:val="00C331F1"/>
    <w:rsid w:val="00C41591"/>
    <w:rsid w:val="00C4347C"/>
    <w:rsid w:val="00C457AD"/>
    <w:rsid w:val="00C553F3"/>
    <w:rsid w:val="00C55C5B"/>
    <w:rsid w:val="00C653CF"/>
    <w:rsid w:val="00C8112A"/>
    <w:rsid w:val="00C87091"/>
    <w:rsid w:val="00C96E9D"/>
    <w:rsid w:val="00CC60ED"/>
    <w:rsid w:val="00CD1832"/>
    <w:rsid w:val="00CD457F"/>
    <w:rsid w:val="00CD7A4B"/>
    <w:rsid w:val="00CE0B3E"/>
    <w:rsid w:val="00CE70A9"/>
    <w:rsid w:val="00D11AEE"/>
    <w:rsid w:val="00D22822"/>
    <w:rsid w:val="00D8407A"/>
    <w:rsid w:val="00D84C0B"/>
    <w:rsid w:val="00D97590"/>
    <w:rsid w:val="00DB31C9"/>
    <w:rsid w:val="00DD2F46"/>
    <w:rsid w:val="00DD42E4"/>
    <w:rsid w:val="00DD511F"/>
    <w:rsid w:val="00DE3910"/>
    <w:rsid w:val="00DE5007"/>
    <w:rsid w:val="00E006E6"/>
    <w:rsid w:val="00E0448C"/>
    <w:rsid w:val="00E21A47"/>
    <w:rsid w:val="00E265EF"/>
    <w:rsid w:val="00E30D39"/>
    <w:rsid w:val="00E34A13"/>
    <w:rsid w:val="00E408EF"/>
    <w:rsid w:val="00E41D6C"/>
    <w:rsid w:val="00E467B3"/>
    <w:rsid w:val="00E5472D"/>
    <w:rsid w:val="00E557BA"/>
    <w:rsid w:val="00E670C4"/>
    <w:rsid w:val="00E70FA2"/>
    <w:rsid w:val="00E807A9"/>
    <w:rsid w:val="00E817C7"/>
    <w:rsid w:val="00E8376B"/>
    <w:rsid w:val="00E851B9"/>
    <w:rsid w:val="00E910EB"/>
    <w:rsid w:val="00EA71CF"/>
    <w:rsid w:val="00EA7395"/>
    <w:rsid w:val="00EB7269"/>
    <w:rsid w:val="00EB7818"/>
    <w:rsid w:val="00EC15F4"/>
    <w:rsid w:val="00EC56BB"/>
    <w:rsid w:val="00ED0391"/>
    <w:rsid w:val="00ED1A8F"/>
    <w:rsid w:val="00ED4731"/>
    <w:rsid w:val="00ED7DBA"/>
    <w:rsid w:val="00EE2B2A"/>
    <w:rsid w:val="00EF2B1A"/>
    <w:rsid w:val="00F11B18"/>
    <w:rsid w:val="00F20F46"/>
    <w:rsid w:val="00F27350"/>
    <w:rsid w:val="00F368AA"/>
    <w:rsid w:val="00F40D9B"/>
    <w:rsid w:val="00F43C4A"/>
    <w:rsid w:val="00F46976"/>
    <w:rsid w:val="00F538BF"/>
    <w:rsid w:val="00F57FEC"/>
    <w:rsid w:val="00F6710A"/>
    <w:rsid w:val="00F715A6"/>
    <w:rsid w:val="00F8545B"/>
    <w:rsid w:val="00F860F9"/>
    <w:rsid w:val="00F86480"/>
    <w:rsid w:val="00FA1DD8"/>
    <w:rsid w:val="00FD4204"/>
    <w:rsid w:val="00FE0783"/>
    <w:rsid w:val="00FF2075"/>
    <w:rsid w:val="00FF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0D25"/>
  <w15:docId w15:val="{C7AE35FD-7D6B-450F-9C46-11699225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6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1D7"/>
  </w:style>
  <w:style w:type="paragraph" w:styleId="Footer">
    <w:name w:val="footer"/>
    <w:basedOn w:val="Normal"/>
    <w:link w:val="FooterChar"/>
    <w:uiPriority w:val="99"/>
    <w:unhideWhenUsed/>
    <w:rsid w:val="0005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1D7"/>
  </w:style>
  <w:style w:type="paragraph" w:styleId="ListParagraph">
    <w:name w:val="List Paragraph"/>
    <w:basedOn w:val="Normal"/>
    <w:uiPriority w:val="34"/>
    <w:qFormat/>
    <w:rsid w:val="004A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news.com" TargetMode="External"/><Relationship Id="rId13" Type="http://schemas.openxmlformats.org/officeDocument/2006/relationships/hyperlink" Target="http://indonesian.irib.ir" TargetMode="External"/><Relationship Id="rId18" Type="http://schemas.openxmlformats.org/officeDocument/2006/relationships/hyperlink" Target="http://www.wartanews.com/timurtengah/065d2a10-Oc6d-24f4-b843-5fea36048539/kelompok-oposisi-suriah-bentuk-pemerintahan-baru-di-istanbu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republika.co.id/berita/internasional/global/13/11/18/mwgn4h-perdamaian-suriah-dijadwalkan-pertengahan-desemb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artanews.com" TargetMode="External"/><Relationship Id="rId17" Type="http://schemas.openxmlformats.org/officeDocument/2006/relationships/hyperlink" Target="http://indonesian.irib.ir" TargetMode="External"/><Relationship Id="rId25" Type="http://schemas.openxmlformats.org/officeDocument/2006/relationships/hyperlink" Target="http://indonesian.irib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muslim.com" TargetMode="External"/><Relationship Id="rId20" Type="http://schemas.openxmlformats.org/officeDocument/2006/relationships/hyperlink" Target="http://indonesian.irib.ir/fokus/-/ass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amuslim.com" TargetMode="External"/><Relationship Id="rId24" Type="http://schemas.openxmlformats.org/officeDocument/2006/relationships/hyperlink" Target="http://indonesian.irib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publika.co.id/berita/internasional/global/12/07/12/m709bs-as-tak-lihat-peran-iran-dalam-akhiri-kekerasan-di-suriah" TargetMode="External"/><Relationship Id="rId23" Type="http://schemas.openxmlformats.org/officeDocument/2006/relationships/hyperlink" Target="http://indonesian.irib.i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artanews.com" TargetMode="External"/><Relationship Id="rId19" Type="http://schemas.openxmlformats.org/officeDocument/2006/relationships/hyperlink" Target="http://www.wartanews.com/timurtengah/ae447ec-3803-3/a/-eeeb-71f359600dae/kelompok-pemberontak-suriah-meminta-bantuan-senjata-ke-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indonesian.irib.ir?fokus/-/asset" TargetMode="External"/><Relationship Id="rId22" Type="http://schemas.openxmlformats.org/officeDocument/2006/relationships/hyperlink" Target="http://www.republika.co.i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849C-48F7-40B5-B6F7-F801D43F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14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FISIP_HI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</dc:creator>
  <cp:keywords/>
  <dc:description/>
  <cp:lastModifiedBy>harmiyati harmiyati</cp:lastModifiedBy>
  <cp:revision>37</cp:revision>
  <cp:lastPrinted>2014-01-27T02:05:00Z</cp:lastPrinted>
  <dcterms:created xsi:type="dcterms:W3CDTF">2013-11-28T00:01:00Z</dcterms:created>
  <dcterms:modified xsi:type="dcterms:W3CDTF">2021-10-06T06:50:00Z</dcterms:modified>
</cp:coreProperties>
</file>